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6D" w:rsidRDefault="00C2234A">
      <w:pPr>
        <w:pStyle w:val="Ttulo"/>
        <w:jc w:val="center"/>
      </w:pPr>
      <w:r>
        <w:t>SPACEARCH AI SERVICES</w:t>
      </w:r>
      <w:r>
        <w:br/>
        <w:t>MODELO DE FRANQUICIA OFICIAL v1.0</w:t>
      </w:r>
    </w:p>
    <w:p w:rsidR="00E0686D" w:rsidRDefault="00C2234A">
      <w:pPr>
        <w:jc w:val="center"/>
      </w:pPr>
      <w:r>
        <w:t>Diseño + Estrategia + Automatización + Formación Operativa (Gen Academy)</w:t>
      </w:r>
      <w:r>
        <w:br/>
        <w:t>Documento maestro para franquiciados e inversores | 12/01/2026</w:t>
      </w:r>
    </w:p>
    <w:p w:rsidR="00E0686D" w:rsidRDefault="00C2234A">
      <w:r>
        <w:br w:type="page"/>
      </w:r>
    </w:p>
    <w:p w:rsidR="00E0686D" w:rsidRDefault="00C2234A">
      <w:pPr>
        <w:pStyle w:val="Ttulo1"/>
      </w:pPr>
      <w:r>
        <w:lastRenderedPageBreak/>
        <w:t>0. RESUMEN EJECUTIVO</w:t>
      </w:r>
    </w:p>
    <w:p w:rsidR="00E0686D" w:rsidRDefault="00C2234A">
      <w:r>
        <w:t>SpaceArch AI Services es una unidad franquiciable de implementación digital operativa: diseñamos sistemas web, comerciales y visuales que funcionan en la realidad, y formamos a las personas que los operan. La ejecución pesada (impresión, hardware, hosting físico, instalación, etc.) se terceriza.</w:t>
      </w:r>
    </w:p>
    <w:tbl>
      <w:tblPr>
        <w:tblW w:w="0" w:type="auto"/>
        <w:jc w:val="center"/>
        <w:tblLook w:val="04A0"/>
      </w:tblPr>
      <w:tblGrid>
        <w:gridCol w:w="4320"/>
        <w:gridCol w:w="4320"/>
      </w:tblGrid>
      <w:tr w:rsidR="00E0686D">
        <w:trPr>
          <w:jc w:val="center"/>
        </w:trPr>
        <w:tc>
          <w:tcPr>
            <w:tcW w:w="4320" w:type="dxa"/>
          </w:tcPr>
          <w:p w:rsidR="00E0686D" w:rsidRDefault="00C2234A">
            <w:r>
              <w:t>Qué cobramos</w:t>
            </w:r>
          </w:p>
        </w:tc>
        <w:tc>
          <w:tcPr>
            <w:tcW w:w="4320" w:type="dxa"/>
          </w:tcPr>
          <w:p w:rsidR="00E0686D" w:rsidRDefault="00C2234A">
            <w:r>
              <w:t>Diseño + Estrategia + Dirección + Formación Operativa</w:t>
            </w:r>
          </w:p>
        </w:tc>
      </w:tr>
      <w:tr w:rsidR="00E0686D">
        <w:trPr>
          <w:jc w:val="center"/>
        </w:trPr>
        <w:tc>
          <w:tcPr>
            <w:tcW w:w="4320" w:type="dxa"/>
          </w:tcPr>
          <w:p w:rsidR="00E0686D" w:rsidRDefault="00C2234A">
            <w:r>
              <w:t>Qué tercerizamos</w:t>
            </w:r>
          </w:p>
        </w:tc>
        <w:tc>
          <w:tcPr>
            <w:tcW w:w="4320" w:type="dxa"/>
          </w:tcPr>
          <w:p w:rsidR="00E0686D" w:rsidRDefault="00C2234A">
            <w:r>
              <w:t>Impresión/instalación, hardware, hosting físico, ejecución pesada</w:t>
            </w:r>
          </w:p>
        </w:tc>
      </w:tr>
      <w:tr w:rsidR="00E0686D">
        <w:trPr>
          <w:jc w:val="center"/>
        </w:trPr>
        <w:tc>
          <w:tcPr>
            <w:tcW w:w="4320" w:type="dxa"/>
          </w:tcPr>
          <w:p w:rsidR="00E0686D" w:rsidRDefault="00C2234A">
            <w:r>
              <w:t>Diferencia SpaceArch</w:t>
            </w:r>
          </w:p>
        </w:tc>
        <w:tc>
          <w:tcPr>
            <w:tcW w:w="4320" w:type="dxa"/>
          </w:tcPr>
          <w:p w:rsidR="00E0686D" w:rsidRDefault="00C2234A">
            <w:r>
              <w:t>Sistema completo + personas formadas (no dependencia eterna de terceros)</w:t>
            </w:r>
          </w:p>
        </w:tc>
      </w:tr>
      <w:tr w:rsidR="00E0686D">
        <w:trPr>
          <w:jc w:val="center"/>
        </w:trPr>
        <w:tc>
          <w:tcPr>
            <w:tcW w:w="4320" w:type="dxa"/>
          </w:tcPr>
          <w:p w:rsidR="00E0686D" w:rsidRDefault="00C2234A">
            <w:r>
              <w:t>Regla económica SpaceArch</w:t>
            </w:r>
          </w:p>
        </w:tc>
        <w:tc>
          <w:tcPr>
            <w:tcW w:w="4320" w:type="dxa"/>
          </w:tcPr>
          <w:p w:rsidR="00E0686D" w:rsidRDefault="00C2234A">
            <w:r>
              <w:t>60% del beneficio neto para el titular(es) de la franquicia; 40% red SpaceArch</w:t>
            </w:r>
          </w:p>
        </w:tc>
      </w:tr>
    </w:tbl>
    <w:p w:rsidR="00E0686D" w:rsidRDefault="00C2234A">
      <w:pPr>
        <w:pStyle w:val="Ttulo1"/>
      </w:pPr>
      <w:r>
        <w:t>1. DEFINICIÓN Y PROPÓSITO</w:t>
      </w:r>
    </w:p>
    <w:p w:rsidR="00E0686D" w:rsidRDefault="00C2234A">
      <w:r>
        <w:t>La franquicia SpaceArch AI Services (también referida como AI Division / DW – Design Web en su capa base) opera como infraestructura digital transversal del ecosistema SpaceArch: sirve a nodos internos (franquicias SpaceArch) y a clientes externos (comercios, pymes, galerías, profesionales).</w:t>
      </w:r>
    </w:p>
    <w:p w:rsidR="00E0686D" w:rsidRDefault="00C2234A">
      <w:pPr>
        <w:pStyle w:val="Ttulo1"/>
      </w:pPr>
      <w:r>
        <w:t>2. PRINCIPIOS OPERATIVOS (NO NEGOCIABLES)</w:t>
      </w:r>
    </w:p>
    <w:p w:rsidR="00E0686D" w:rsidRDefault="00C2234A">
      <w:pPr>
        <w:pStyle w:val="Listaconvietas"/>
      </w:pPr>
      <w:r>
        <w:t>No vendemos humo digital: resolvemos ventas reales y operación real.</w:t>
      </w:r>
    </w:p>
    <w:p w:rsidR="00E0686D" w:rsidRDefault="00C2234A">
      <w:pPr>
        <w:pStyle w:val="Listaconvietas"/>
      </w:pPr>
      <w:r>
        <w:t>Arquitectura por fases: cada pack habilita una fase sin romper lo anterior.</w:t>
      </w:r>
    </w:p>
    <w:p w:rsidR="00E0686D" w:rsidRDefault="00C2234A">
      <w:pPr>
        <w:pStyle w:val="Listaconvietas"/>
      </w:pPr>
      <w:r>
        <w:t>Estandarización + adaptación: plantillas premium probadas; custom donde importa.</w:t>
      </w:r>
    </w:p>
    <w:p w:rsidR="00E0686D" w:rsidRDefault="00C2234A">
      <w:pPr>
        <w:pStyle w:val="Listaconvietas"/>
      </w:pPr>
      <w:r>
        <w:t>Trazabilidad y calidad: checklist obligatorio antes de entregar.</w:t>
      </w:r>
    </w:p>
    <w:p w:rsidR="00E0686D" w:rsidRDefault="00C2234A">
      <w:pPr>
        <w:pStyle w:val="Listaconvietas"/>
      </w:pPr>
      <w:r>
        <w:t>Formación operativa: el cliente aprende a sostener el sistema con su equipo.</w:t>
      </w:r>
    </w:p>
    <w:p w:rsidR="00E0686D" w:rsidRDefault="00C2234A">
      <w:pPr>
        <w:pStyle w:val="Ttulo1"/>
      </w:pPr>
      <w:r>
        <w:t>3. CATÁLOGO DE SERVICIOS (1–9)</w:t>
      </w:r>
    </w:p>
    <w:p w:rsidR="00E0686D" w:rsidRDefault="00C2234A">
      <w:r>
        <w:t>Servicios principales y su lógica de monetización:</w:t>
      </w:r>
    </w:p>
    <w:p w:rsidR="00E0686D" w:rsidRDefault="00C2234A">
      <w:pPr>
        <w:pStyle w:val="Ttulo2"/>
      </w:pPr>
      <w:r>
        <w:t>1. Diseño de originales para ploteo (core inmediato)</w:t>
      </w:r>
    </w:p>
    <w:p w:rsidR="00E0686D" w:rsidRDefault="00C2234A">
      <w:r>
        <w:t>Diseño profesional de vidrieras, interiores, muros, señalética y campañas. Optimizado para segmentación real de vidrios, perfiles visibles y lectura a distancia. No imprimimos ni instalamos; la imprenta aliada ejecuta. Nosotros facturamos el diseño.</w:t>
      </w:r>
    </w:p>
    <w:p w:rsidR="00E0686D" w:rsidRDefault="00C2234A">
      <w:pPr>
        <w:pStyle w:val="Ttulo2"/>
      </w:pPr>
      <w:r>
        <w:lastRenderedPageBreak/>
        <w:t>2. Diseño web institucional (web que trabaja)</w:t>
      </w:r>
    </w:p>
    <w:p w:rsidR="00E0686D" w:rsidRDefault="00C2234A">
      <w:r>
        <w:t>Web clara, liviana, mobile-first, orientada a conversión (WhatsApp, formularios, links). Funcionalidad comercial &gt; estética vacía.</w:t>
      </w:r>
    </w:p>
    <w:p w:rsidR="00E0686D" w:rsidRDefault="00C2234A">
      <w:pPr>
        <w:pStyle w:val="Ttulo2"/>
      </w:pPr>
      <w:r>
        <w:t>3. E-commerce realista (sin humo)</w:t>
      </w:r>
    </w:p>
    <w:p w:rsidR="00E0686D" w:rsidRDefault="00C2234A">
      <w:r>
        <w:t>Catálogo simple, venta directa, pagos integrados, stock bajo demanda. No inventamos Amazon: resolvemos ventas reales.</w:t>
      </w:r>
    </w:p>
    <w:p w:rsidR="00E0686D" w:rsidRDefault="00C2234A">
      <w:pPr>
        <w:pStyle w:val="Ttulo2"/>
      </w:pPr>
      <w:r>
        <w:t>4. Consultoría en negocios web (servicio premium)</w:t>
      </w:r>
    </w:p>
    <w:p w:rsidR="00E0686D" w:rsidRDefault="00C2234A">
      <w:r>
        <w:t>Diagnóstico digital: qué vender online y qué no, cómo cobrar, cómo automatizar sin gastar fortuna, cómo escalar por fases.</w:t>
      </w:r>
    </w:p>
    <w:p w:rsidR="00E0686D" w:rsidRDefault="00C2234A">
      <w:pPr>
        <w:pStyle w:val="Ttulo2"/>
      </w:pPr>
      <w:r>
        <w:t>5. Automatización básica (orden y eficiencia)</w:t>
      </w:r>
    </w:p>
    <w:p w:rsidR="00E0686D" w:rsidRDefault="00C2234A">
      <w:r>
        <w:t>Formularios→WhatsApp/mail, respuestas automáticas, agenda online, seguimiento de leads, catálogos digitales. Promesa: orden, tiempo y eficiencia.</w:t>
      </w:r>
    </w:p>
    <w:p w:rsidR="00E0686D" w:rsidRDefault="00C2234A">
      <w:pPr>
        <w:pStyle w:val="Ttulo2"/>
      </w:pPr>
      <w:r>
        <w:t>6. Hosting + mantenimiento (ingreso recurrente)</w:t>
      </w:r>
    </w:p>
    <w:p w:rsidR="00E0686D" w:rsidRDefault="00C2234A">
      <w:r>
        <w:t>No vendemos hosting técnico: vendemos tranquilidad (hosting, backups, mantenimiento básico, soporte simple) con fee mensual bajo y constante.</w:t>
      </w:r>
    </w:p>
    <w:p w:rsidR="00E0686D" w:rsidRDefault="00C2234A">
      <w:pPr>
        <w:pStyle w:val="Ttulo2"/>
      </w:pPr>
      <w:r>
        <w:t>7. Identidad &amp; coherencia visual (transversal)</w:t>
      </w:r>
    </w:p>
    <w:p w:rsidR="00E0686D" w:rsidRDefault="00C2234A">
      <w:r>
        <w:t>Orden visual, unificación de estilo, adaptación coherente a web + vidriera + redes.</w:t>
      </w:r>
    </w:p>
    <w:p w:rsidR="00E0686D" w:rsidRDefault="00C2234A">
      <w:pPr>
        <w:pStyle w:val="Ttulo2"/>
      </w:pPr>
      <w:r>
        <w:t>8. Gen Academy – Formación Operativa AI &amp; Web (clave estratégica)</w:t>
      </w:r>
    </w:p>
    <w:p w:rsidR="00E0686D" w:rsidRDefault="00C2234A">
      <w:r>
        <w:t>Entrenamiento práctico por rol: atención al cliente asistida por IA, operación web, gestión básica de e-commerce, automatizaciones (WhatsApp/CRM simple), criterios de venta online realista.</w:t>
      </w:r>
    </w:p>
    <w:p w:rsidR="00E0686D" w:rsidRDefault="00C2234A">
      <w:pPr>
        <w:pStyle w:val="Ttulo2"/>
      </w:pPr>
      <w:r>
        <w:t>9. AI Architecture | SpaceArch Solutions (Cuarta Ola)</w:t>
      </w:r>
    </w:p>
    <w:p w:rsidR="00E0686D" w:rsidRDefault="00C2234A">
      <w:r>
        <w:t>Arquitectura asistida por IA: diseño 3D integral, renders realistas, simulación funcional, cronograma de obra por fases. Alianza SpaceArch (concepto/sistema) + Leto LJP Construcciones (ejecución). Del render a la obra y de la obra al sistema funcionando.</w:t>
      </w:r>
    </w:p>
    <w:p w:rsidR="00E0686D" w:rsidRDefault="00C2234A">
      <w:pPr>
        <w:pStyle w:val="Ttulo1"/>
      </w:pPr>
      <w:r>
        <w:t>4. PACKS COMBINADOS (POR FASES)</w:t>
      </w:r>
    </w:p>
    <w:p w:rsidR="00E0686D" w:rsidRDefault="00C2234A">
      <w:r>
        <w:t>Ordenados por lógica de obra: activar sin fricción, escalar sin rehacer.</w:t>
      </w:r>
    </w:p>
    <w:p w:rsidR="00E0686D" w:rsidRDefault="00C2234A">
      <w:pPr>
        <w:pStyle w:val="Ttulo2"/>
      </w:pPr>
      <w:r>
        <w:t>PACK 0 – ACTIVACIÓN BÁSICA</w:t>
      </w:r>
    </w:p>
    <w:p w:rsidR="00E0686D" w:rsidRDefault="00C2234A">
      <w:r>
        <w:t>Vidriera/plotter básico + web institucional simple (1 página) + WhatsApp/formularios. Impacto inmediato y rápida decisión.</w:t>
      </w:r>
    </w:p>
    <w:p w:rsidR="00E0686D" w:rsidRDefault="00C2234A">
      <w:pPr>
        <w:pStyle w:val="Ttulo2"/>
      </w:pPr>
      <w:r>
        <w:t>PACK 1 – VENTA DIGITAL REAL</w:t>
      </w:r>
    </w:p>
    <w:p w:rsidR="00E0686D" w:rsidRDefault="00C2234A">
      <w:r>
        <w:t>Web institucional + e-commerce simple + automatizaciones básicas + identidad visual ordenada. Opcional hosting/mantenimiento.</w:t>
      </w:r>
    </w:p>
    <w:p w:rsidR="00E0686D" w:rsidRDefault="00C2234A">
      <w:pPr>
        <w:pStyle w:val="Ttulo2"/>
      </w:pPr>
      <w:r>
        <w:lastRenderedPageBreak/>
        <w:t>PACK 2 – SISTEMA + PERSONAS</w:t>
      </w:r>
    </w:p>
    <w:p w:rsidR="00E0686D" w:rsidRDefault="00C2234A">
      <w:r>
        <w:t>Pack 1 + formación Gen Academy para el personal (atención, web, ventas online). Aparece la delegación real.</w:t>
      </w:r>
    </w:p>
    <w:p w:rsidR="00E0686D" w:rsidRDefault="00C2234A">
      <w:pPr>
        <w:pStyle w:val="Ttulo2"/>
      </w:pPr>
      <w:r>
        <w:t>PACK 3 – ESCALA / GALERÍA / RED</w:t>
      </w:r>
    </w:p>
    <w:p w:rsidR="00E0686D" w:rsidRDefault="00C2234A">
      <w:r>
        <w:t>Diagnóstico general + estructura común + automatizaciones compartidas + formación por roles + soporte mensual.</w:t>
      </w:r>
    </w:p>
    <w:p w:rsidR="00E0686D" w:rsidRDefault="00C2234A">
      <w:pPr>
        <w:pStyle w:val="Ttulo2"/>
      </w:pPr>
      <w:r>
        <w:t>PACK 4 – CUARTA OLA / SISTEMA COMPLETO</w:t>
      </w:r>
    </w:p>
    <w:p w:rsidR="00E0686D" w:rsidRDefault="00C2234A">
      <w:r>
        <w:t>AI Architecture + cronograma por fases + web/e-commerce + automatizaciones + identidad visual + formación + acompañamiento estratégico.</w:t>
      </w:r>
    </w:p>
    <w:p w:rsidR="00E0686D" w:rsidRDefault="00C2234A">
      <w:pPr>
        <w:pStyle w:val="Ttulo1"/>
      </w:pPr>
      <w:r>
        <w:t>5. MODELO ECONÓMICO Y GOBIERNO (60/40)</w:t>
      </w:r>
    </w:p>
    <w:p w:rsidR="00E0686D" w:rsidRDefault="00C2234A">
      <w:r>
        <w:t>Beneficio neto = ingresos cobrados – costos directos del servicio (herramientas, insumos, subcontratos, comisiones asociadas si existieran) – impuestos aplicables. Distribución estándar SpaceArch:</w:t>
      </w:r>
    </w:p>
    <w:p w:rsidR="00E0686D" w:rsidRDefault="00C2234A">
      <w:pPr>
        <w:pStyle w:val="Listaconvietas"/>
      </w:pPr>
      <w:r>
        <w:t>60% del beneficio neto para el titular o titulares de la franquicia (unidad).</w:t>
      </w:r>
    </w:p>
    <w:p w:rsidR="00E0686D" w:rsidRDefault="00C2234A">
      <w:pPr>
        <w:pStyle w:val="Listaconvietas"/>
      </w:pPr>
      <w:r>
        <w:t>40% del beneficio neto para la red SpaceArch (soporte, marca, estándares, expansión).</w:t>
      </w:r>
    </w:p>
    <w:p w:rsidR="00E0686D" w:rsidRDefault="00C2234A">
      <w:pPr>
        <w:pStyle w:val="Ttulo1"/>
      </w:pPr>
      <w:r>
        <w:t>6. MODELO DE OPERACIÓN DW v0.1 (A/B) – RECOMENDACIÓN</w:t>
      </w:r>
    </w:p>
    <w:p w:rsidR="00E0686D" w:rsidRDefault="00C2234A">
      <w:r>
        <w:t>Se definen dos arquitecturas posibles. Para v0.1 se recomienda el Modelo B por resiliencia, control de marca y menor riesgo reputacional.</w:t>
      </w:r>
    </w:p>
    <w:p w:rsidR="00E0686D" w:rsidRDefault="00C2234A">
      <w:pPr>
        <w:pStyle w:val="Ttulo2"/>
      </w:pPr>
      <w:r>
        <w:t>Modelo A — Titular empleador (no recomendado para v0.1)</w:t>
      </w:r>
    </w:p>
    <w:p w:rsidR="00E0686D" w:rsidRDefault="00C2234A">
      <w:pPr>
        <w:pStyle w:val="Listaconvietas"/>
      </w:pPr>
      <w:r>
        <w:t>El titular contrata personal y asume sueldos/cargas.</w:t>
      </w:r>
    </w:p>
    <w:p w:rsidR="00E0686D" w:rsidRDefault="00C2234A">
      <w:pPr>
        <w:pStyle w:val="Listaconvietas"/>
      </w:pPr>
      <w:r>
        <w:t>Riesgo reputacional por mala administración interna.</w:t>
      </w:r>
    </w:p>
    <w:p w:rsidR="00E0686D" w:rsidRDefault="00C2234A">
      <w:pPr>
        <w:pStyle w:val="Listaconvietas"/>
      </w:pPr>
      <w:r>
        <w:t>Riesgo de calidad y continuidad si el titular recorta o falla.</w:t>
      </w:r>
    </w:p>
    <w:p w:rsidR="00E0686D" w:rsidRDefault="00C2234A">
      <w:pPr>
        <w:pStyle w:val="Ttulo2"/>
      </w:pPr>
      <w:r>
        <w:t>Modelo B — Titular operador + reparto interno del 60% (recomendado v0.1)</w:t>
      </w:r>
    </w:p>
    <w:p w:rsidR="00E0686D" w:rsidRDefault="00C2234A">
      <w:pPr>
        <w:pStyle w:val="Listaconvietas"/>
      </w:pPr>
      <w:r>
        <w:t>No estructura laboral rígida; red de colaboradores/asociados (según encuadre legal local).</w:t>
      </w:r>
    </w:p>
    <w:p w:rsidR="00E0686D" w:rsidRDefault="00C2234A">
      <w:pPr>
        <w:pStyle w:val="Listaconvietas"/>
      </w:pPr>
      <w:r>
        <w:t>El 60% se distribuye internamente por roles y performance.</w:t>
      </w:r>
    </w:p>
    <w:p w:rsidR="00E0686D" w:rsidRDefault="00C2234A">
      <w:pPr>
        <w:pStyle w:val="Listaconvietas"/>
      </w:pPr>
      <w:r>
        <w:t>Escala por proyectos, baja rotación y reemplazo rápido de roles.</w:t>
      </w:r>
    </w:p>
    <w:p w:rsidR="00E0686D" w:rsidRDefault="00C2234A">
      <w:pPr>
        <w:pStyle w:val="Listaconvietas"/>
      </w:pPr>
      <w:r>
        <w:t>SpaceArch conserva derecho de auditoría y sustitución para proteger marca.</w:t>
      </w:r>
    </w:p>
    <w:p w:rsidR="00E0686D" w:rsidRDefault="00C2234A">
      <w:pPr>
        <w:pStyle w:val="Ttulo1"/>
      </w:pPr>
      <w:r>
        <w:t>7. DISTRIBUCIÓN INTERNA SUGERIDA DEL 60% (MODELO B)</w:t>
      </w:r>
    </w:p>
    <w:p w:rsidR="00E0686D" w:rsidRDefault="00C2234A">
      <w:r>
        <w:t>Estructura base recomendada (ajustable por proyecto, manteniendo el total del 60%):</w:t>
      </w:r>
    </w:p>
    <w:tbl>
      <w:tblPr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E0686D">
        <w:trPr>
          <w:jc w:val="center"/>
        </w:trPr>
        <w:tc>
          <w:tcPr>
            <w:tcW w:w="2880" w:type="dxa"/>
          </w:tcPr>
          <w:p w:rsidR="00E0686D" w:rsidRDefault="00C2234A">
            <w:r>
              <w:t>Rol</w:t>
            </w:r>
          </w:p>
        </w:tc>
        <w:tc>
          <w:tcPr>
            <w:tcW w:w="2880" w:type="dxa"/>
          </w:tcPr>
          <w:p w:rsidR="00E0686D" w:rsidRDefault="00C2234A">
            <w:r>
              <w:t>% del 60%</w:t>
            </w:r>
          </w:p>
        </w:tc>
        <w:tc>
          <w:tcPr>
            <w:tcW w:w="2880" w:type="dxa"/>
          </w:tcPr>
          <w:p w:rsidR="00E0686D" w:rsidRDefault="00C2234A">
            <w:r>
              <w:t>Función</w:t>
            </w:r>
          </w:p>
        </w:tc>
      </w:tr>
      <w:tr w:rsidR="00E0686D">
        <w:trPr>
          <w:jc w:val="center"/>
        </w:trPr>
        <w:tc>
          <w:tcPr>
            <w:tcW w:w="2880" w:type="dxa"/>
          </w:tcPr>
          <w:p w:rsidR="00E0686D" w:rsidRDefault="00C2234A">
            <w:r>
              <w:lastRenderedPageBreak/>
              <w:t>Titular/Lead DW</w:t>
            </w:r>
          </w:p>
        </w:tc>
        <w:tc>
          <w:tcPr>
            <w:tcW w:w="2880" w:type="dxa"/>
          </w:tcPr>
          <w:p w:rsidR="00E0686D" w:rsidRDefault="00C2234A">
            <w:r>
              <w:t>25%</w:t>
            </w:r>
          </w:p>
        </w:tc>
        <w:tc>
          <w:tcPr>
            <w:tcW w:w="2880" w:type="dxa"/>
          </w:tcPr>
          <w:p w:rsidR="00E0686D" w:rsidRDefault="00C2234A">
            <w:r>
              <w:t>Dirección operativa, estándares, relación con SpaceArch, coordinación de entregas</w:t>
            </w:r>
          </w:p>
        </w:tc>
      </w:tr>
      <w:tr w:rsidR="00E0686D">
        <w:trPr>
          <w:jc w:val="center"/>
        </w:trPr>
        <w:tc>
          <w:tcPr>
            <w:tcW w:w="2880" w:type="dxa"/>
          </w:tcPr>
          <w:p w:rsidR="00E0686D" w:rsidRDefault="00C2234A">
            <w:r>
              <w:t>Diseño UX/UI</w:t>
            </w:r>
          </w:p>
        </w:tc>
        <w:tc>
          <w:tcPr>
            <w:tcW w:w="2880" w:type="dxa"/>
          </w:tcPr>
          <w:p w:rsidR="00E0686D" w:rsidRDefault="00C2234A">
            <w:r>
              <w:t>15%</w:t>
            </w:r>
          </w:p>
        </w:tc>
        <w:tc>
          <w:tcPr>
            <w:tcW w:w="2880" w:type="dxa"/>
          </w:tcPr>
          <w:p w:rsidR="00E0686D" w:rsidRDefault="00C2234A">
            <w:r>
              <w:t>Diseño visual/experiencia, adaptación a plantillas SpaceArch</w:t>
            </w:r>
          </w:p>
        </w:tc>
      </w:tr>
      <w:tr w:rsidR="00E0686D">
        <w:trPr>
          <w:jc w:val="center"/>
        </w:trPr>
        <w:tc>
          <w:tcPr>
            <w:tcW w:w="2880" w:type="dxa"/>
          </w:tcPr>
          <w:p w:rsidR="00E0686D" w:rsidRDefault="00C2234A">
            <w:r>
              <w:t>Dev/Integración</w:t>
            </w:r>
          </w:p>
        </w:tc>
        <w:tc>
          <w:tcPr>
            <w:tcW w:w="2880" w:type="dxa"/>
          </w:tcPr>
          <w:p w:rsidR="00E0686D" w:rsidRDefault="00C2234A">
            <w:r>
              <w:t>10%</w:t>
            </w:r>
          </w:p>
        </w:tc>
        <w:tc>
          <w:tcPr>
            <w:tcW w:w="2880" w:type="dxa"/>
          </w:tcPr>
          <w:p w:rsidR="00E0686D" w:rsidRDefault="00C2234A">
            <w:r>
              <w:t>Implementación técnica, integraciones, performance/seguridad básicas</w:t>
            </w:r>
          </w:p>
        </w:tc>
      </w:tr>
      <w:tr w:rsidR="00E0686D">
        <w:trPr>
          <w:jc w:val="center"/>
        </w:trPr>
        <w:tc>
          <w:tcPr>
            <w:tcW w:w="2880" w:type="dxa"/>
          </w:tcPr>
          <w:p w:rsidR="00E0686D" w:rsidRDefault="00C2234A">
            <w:r>
              <w:t>Contenido + SEO on-page</w:t>
            </w:r>
          </w:p>
        </w:tc>
        <w:tc>
          <w:tcPr>
            <w:tcW w:w="2880" w:type="dxa"/>
          </w:tcPr>
          <w:p w:rsidR="00E0686D" w:rsidRDefault="00C2234A">
            <w:r>
              <w:t>5%</w:t>
            </w:r>
          </w:p>
        </w:tc>
        <w:tc>
          <w:tcPr>
            <w:tcW w:w="2880" w:type="dxa"/>
          </w:tcPr>
          <w:p w:rsidR="00E0686D" w:rsidRDefault="00C2234A">
            <w:r>
              <w:t>Textos base, estructura SEO mínima, carga de contenidos</w:t>
            </w:r>
          </w:p>
        </w:tc>
      </w:tr>
      <w:tr w:rsidR="00E0686D">
        <w:trPr>
          <w:jc w:val="center"/>
        </w:trPr>
        <w:tc>
          <w:tcPr>
            <w:tcW w:w="2880" w:type="dxa"/>
          </w:tcPr>
          <w:p w:rsidR="00E0686D" w:rsidRDefault="00C2234A">
            <w:r>
              <w:t>Soporte/QA</w:t>
            </w:r>
          </w:p>
        </w:tc>
        <w:tc>
          <w:tcPr>
            <w:tcW w:w="2880" w:type="dxa"/>
          </w:tcPr>
          <w:p w:rsidR="00E0686D" w:rsidRDefault="00C2234A">
            <w:r>
              <w:t>5%</w:t>
            </w:r>
          </w:p>
        </w:tc>
        <w:tc>
          <w:tcPr>
            <w:tcW w:w="2880" w:type="dxa"/>
          </w:tcPr>
          <w:p w:rsidR="00E0686D" w:rsidRDefault="00C2234A">
            <w:r>
              <w:t>Checklist de calidad, soporte post-entrega según SLA</w:t>
            </w:r>
          </w:p>
        </w:tc>
      </w:tr>
    </w:tbl>
    <w:p w:rsidR="00E0686D" w:rsidRDefault="00C2234A">
      <w:pPr>
        <w:pStyle w:val="Ttulo1"/>
      </w:pPr>
      <w:r>
        <w:t>8. MINI-SLA + CHECKLIST DE CALIDAD</w:t>
      </w:r>
    </w:p>
    <w:p w:rsidR="00E0686D" w:rsidRDefault="00C2234A">
      <w:pPr>
        <w:pStyle w:val="Ttulo2"/>
      </w:pPr>
      <w:r>
        <w:t>8.1 Mini-SLA (tiempos orientativos)</w:t>
      </w:r>
    </w:p>
    <w:p w:rsidR="00E0686D" w:rsidRDefault="00C2234A">
      <w:pPr>
        <w:pStyle w:val="Listaconvietas"/>
      </w:pPr>
      <w:r>
        <w:t>Landing simple: 5–7 días hábiles (desde contenidos + anticipo).</w:t>
      </w:r>
    </w:p>
    <w:p w:rsidR="00E0686D" w:rsidRDefault="00C2234A">
      <w:pPr>
        <w:pStyle w:val="Listaconvietas"/>
      </w:pPr>
      <w:r>
        <w:t>Web institucional (5–7 secciones): 10–14 días hábiles.</w:t>
      </w:r>
    </w:p>
    <w:p w:rsidR="00E0686D" w:rsidRDefault="00C2234A">
      <w:pPr>
        <w:pStyle w:val="Listaconvietas"/>
      </w:pPr>
      <w:r>
        <w:t>E-commerce base: 15–21 días hábiles.</w:t>
      </w:r>
    </w:p>
    <w:p w:rsidR="00E0686D" w:rsidRDefault="00C2234A">
      <w:pPr>
        <w:pStyle w:val="Listaconvietas"/>
      </w:pPr>
      <w:r>
        <w:t>Ajustes menores / mantenimiento: 48–72 hs.</w:t>
      </w:r>
    </w:p>
    <w:p w:rsidR="00E0686D" w:rsidRDefault="00C2234A">
      <w:pPr>
        <w:pStyle w:val="Listaconvietas"/>
      </w:pPr>
      <w:r>
        <w:t>1 ronda de cambios incluida; extras se cotizan.</w:t>
      </w:r>
    </w:p>
    <w:p w:rsidR="00E0686D" w:rsidRDefault="00C2234A">
      <w:pPr>
        <w:pStyle w:val="Listaconvietas"/>
      </w:pPr>
      <w:r>
        <w:t>Respuesta operativa: ≤ 24 hs hábiles (canal único por proyecto).</w:t>
      </w:r>
    </w:p>
    <w:p w:rsidR="00E0686D" w:rsidRDefault="00C2234A">
      <w:pPr>
        <w:pStyle w:val="Ttulo2"/>
      </w:pPr>
      <w:r>
        <w:t>8.2 Checklist obligatorio antes de entregar</w:t>
      </w:r>
    </w:p>
    <w:p w:rsidR="00E0686D" w:rsidRDefault="00C2234A">
      <w:pPr>
        <w:pStyle w:val="Listaconvietas"/>
      </w:pPr>
      <w:r>
        <w:t>Base técnica: dominio/hosting ok, SSL activo, responsive, backups.</w:t>
      </w:r>
    </w:p>
    <w:p w:rsidR="00E0686D" w:rsidRDefault="00C2234A">
      <w:pPr>
        <w:pStyle w:val="Listaconvietas"/>
      </w:pPr>
      <w:r>
        <w:t>Diseño &amp; UX: identidad coherente, navegación clara, CTA visible.</w:t>
      </w:r>
    </w:p>
    <w:p w:rsidR="00E0686D" w:rsidRDefault="00C2234A">
      <w:pPr>
        <w:pStyle w:val="Listaconvietas"/>
      </w:pPr>
      <w:r>
        <w:t>Contenido &amp; SEO: H1/H2 correctos, meta-title/description, imágenes optimizadas.</w:t>
      </w:r>
    </w:p>
    <w:p w:rsidR="00E0686D" w:rsidRDefault="00C2234A">
      <w:pPr>
        <w:pStyle w:val="Listaconvietas"/>
      </w:pPr>
      <w:r>
        <w:t>Seguridad mínima: contraseñas seguras, módulos actualizados, antispam básico.</w:t>
      </w:r>
    </w:p>
    <w:p w:rsidR="00E0686D" w:rsidRDefault="00C2234A">
      <w:pPr>
        <w:pStyle w:val="Listaconvietas"/>
      </w:pPr>
      <w:r>
        <w:t>QA final: formularios ok, links ok, redes/WhatsApp ok, sin textos demo.</w:t>
      </w:r>
    </w:p>
    <w:p w:rsidR="00E0686D" w:rsidRDefault="00C2234A">
      <w:r>
        <w:t>Regla de oro: No se entrega nada que no usaríamos para un nodo SpaceArch.</w:t>
      </w:r>
    </w:p>
    <w:p w:rsidR="00E0686D" w:rsidRDefault="00C2234A">
      <w:pPr>
        <w:pStyle w:val="Ttulo1"/>
      </w:pPr>
      <w:r>
        <w:t>9. OFERTA COMERCIAL (3 PAQUETES DW)</w:t>
      </w:r>
    </w:p>
    <w:p w:rsidR="00E0686D" w:rsidRDefault="00C2234A">
      <w:r>
        <w:t>Paquetes llave en mano, comparables, pensados para activación rápida y escala.</w:t>
      </w:r>
    </w:p>
    <w:tbl>
      <w:tblPr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lastRenderedPageBreak/>
              <w:t>Paquete</w:t>
            </w:r>
          </w:p>
        </w:tc>
        <w:tc>
          <w:tcPr>
            <w:tcW w:w="2160" w:type="dxa"/>
          </w:tcPr>
          <w:p w:rsidR="00E0686D" w:rsidRDefault="00C2234A">
            <w:r>
              <w:t>Incluye</w:t>
            </w:r>
          </w:p>
        </w:tc>
        <w:tc>
          <w:tcPr>
            <w:tcW w:w="2160" w:type="dxa"/>
          </w:tcPr>
          <w:p w:rsidR="00E0686D" w:rsidRDefault="00C2234A">
            <w:r>
              <w:t>Entrega</w:t>
            </w:r>
          </w:p>
        </w:tc>
        <w:tc>
          <w:tcPr>
            <w:tcW w:w="2160" w:type="dxa"/>
          </w:tcPr>
          <w:p w:rsidR="00E0686D" w:rsidRDefault="00C2234A">
            <w:r>
              <w:t>Precio orientativo (USD)</w:t>
            </w:r>
          </w:p>
        </w:tc>
      </w:tr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DW START</w:t>
            </w:r>
          </w:p>
        </w:tc>
        <w:tc>
          <w:tcPr>
            <w:tcW w:w="2160" w:type="dxa"/>
          </w:tcPr>
          <w:p w:rsidR="00E0686D" w:rsidRDefault="00C2234A">
            <w:r>
              <w:t>Landing o web simple 1–3 secciones + WhatsApp/form + SEO básico + SSL</w:t>
            </w:r>
          </w:p>
        </w:tc>
        <w:tc>
          <w:tcPr>
            <w:tcW w:w="2160" w:type="dxa"/>
          </w:tcPr>
          <w:p w:rsidR="00E0686D" w:rsidRDefault="00C2234A">
            <w:r>
              <w:t>5–7 días</w:t>
            </w:r>
          </w:p>
        </w:tc>
        <w:tc>
          <w:tcPr>
            <w:tcW w:w="2160" w:type="dxa"/>
          </w:tcPr>
          <w:p w:rsidR="00E0686D" w:rsidRDefault="00C2234A">
            <w:r>
              <w:t>250–400</w:t>
            </w:r>
          </w:p>
        </w:tc>
      </w:tr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DW PRO</w:t>
            </w:r>
          </w:p>
        </w:tc>
        <w:tc>
          <w:tcPr>
            <w:tcW w:w="2160" w:type="dxa"/>
          </w:tcPr>
          <w:p w:rsidR="00E0686D" w:rsidRDefault="00C2234A">
            <w:r>
              <w:t>Web 5–7 secciones + UX/UI estándar SpaceArch + SEO on-page completo + performance básica</w:t>
            </w:r>
          </w:p>
        </w:tc>
        <w:tc>
          <w:tcPr>
            <w:tcW w:w="2160" w:type="dxa"/>
          </w:tcPr>
          <w:p w:rsidR="00E0686D" w:rsidRDefault="00C2234A">
            <w:r>
              <w:t>10–14 días</w:t>
            </w:r>
          </w:p>
        </w:tc>
        <w:tc>
          <w:tcPr>
            <w:tcW w:w="2160" w:type="dxa"/>
          </w:tcPr>
          <w:p w:rsidR="00E0686D" w:rsidRDefault="00C2234A">
            <w:r>
              <w:t>600–1.000</w:t>
            </w:r>
          </w:p>
        </w:tc>
      </w:tr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DW SCALE</w:t>
            </w:r>
          </w:p>
        </w:tc>
        <w:tc>
          <w:tcPr>
            <w:tcW w:w="2160" w:type="dxa"/>
          </w:tcPr>
          <w:p w:rsidR="00E0686D" w:rsidRDefault="00C2234A">
            <w:r>
              <w:t>E-commerce base + pagos/envíos + panel gestión + seguridad reforzada + capacitación básica</w:t>
            </w:r>
          </w:p>
        </w:tc>
        <w:tc>
          <w:tcPr>
            <w:tcW w:w="2160" w:type="dxa"/>
          </w:tcPr>
          <w:p w:rsidR="00E0686D" w:rsidRDefault="00C2234A">
            <w:r>
              <w:t>15–21 días</w:t>
            </w:r>
          </w:p>
        </w:tc>
        <w:tc>
          <w:tcPr>
            <w:tcW w:w="2160" w:type="dxa"/>
          </w:tcPr>
          <w:p w:rsidR="00E0686D" w:rsidRDefault="00C2234A">
            <w:r>
              <w:t>1.200–2.500</w:t>
            </w:r>
          </w:p>
        </w:tc>
      </w:tr>
    </w:tbl>
    <w:p w:rsidR="00E0686D" w:rsidRDefault="00C2234A">
      <w:pPr>
        <w:pStyle w:val="Ttulo2"/>
      </w:pPr>
      <w:r>
        <w:t>9.1 Precios por región (orientativos)</w:t>
      </w:r>
    </w:p>
    <w:tbl>
      <w:tblPr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Paquete</w:t>
            </w:r>
          </w:p>
        </w:tc>
        <w:tc>
          <w:tcPr>
            <w:tcW w:w="2160" w:type="dxa"/>
          </w:tcPr>
          <w:p w:rsidR="00E0686D" w:rsidRDefault="00C2234A">
            <w:r>
              <w:t>Argentina (USD)</w:t>
            </w:r>
          </w:p>
        </w:tc>
        <w:tc>
          <w:tcPr>
            <w:tcW w:w="2160" w:type="dxa"/>
          </w:tcPr>
          <w:p w:rsidR="00E0686D" w:rsidRDefault="00C2234A">
            <w:r>
              <w:t>LATAM (USD)</w:t>
            </w:r>
          </w:p>
        </w:tc>
        <w:tc>
          <w:tcPr>
            <w:tcW w:w="2160" w:type="dxa"/>
          </w:tcPr>
          <w:p w:rsidR="00E0686D" w:rsidRDefault="00C2234A">
            <w:r>
              <w:t>USA (USD)</w:t>
            </w:r>
          </w:p>
        </w:tc>
      </w:tr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DW START</w:t>
            </w:r>
          </w:p>
        </w:tc>
        <w:tc>
          <w:tcPr>
            <w:tcW w:w="2160" w:type="dxa"/>
          </w:tcPr>
          <w:p w:rsidR="00E0686D" w:rsidRDefault="00C2234A">
            <w:r>
              <w:t>180–300</w:t>
            </w:r>
          </w:p>
        </w:tc>
        <w:tc>
          <w:tcPr>
            <w:tcW w:w="2160" w:type="dxa"/>
          </w:tcPr>
          <w:p w:rsidR="00E0686D" w:rsidRDefault="00C2234A">
            <w:r>
              <w:t>250–400</w:t>
            </w:r>
          </w:p>
        </w:tc>
        <w:tc>
          <w:tcPr>
            <w:tcW w:w="2160" w:type="dxa"/>
          </w:tcPr>
          <w:p w:rsidR="00E0686D" w:rsidRDefault="00C2234A">
            <w:r>
              <w:t>500–800</w:t>
            </w:r>
          </w:p>
        </w:tc>
      </w:tr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DW PRO</w:t>
            </w:r>
          </w:p>
        </w:tc>
        <w:tc>
          <w:tcPr>
            <w:tcW w:w="2160" w:type="dxa"/>
          </w:tcPr>
          <w:p w:rsidR="00E0686D" w:rsidRDefault="00C2234A">
            <w:r>
              <w:t>450–750</w:t>
            </w:r>
          </w:p>
        </w:tc>
        <w:tc>
          <w:tcPr>
            <w:tcW w:w="2160" w:type="dxa"/>
          </w:tcPr>
          <w:p w:rsidR="00E0686D" w:rsidRDefault="00C2234A">
            <w:r>
              <w:t>600–1.000</w:t>
            </w:r>
          </w:p>
        </w:tc>
        <w:tc>
          <w:tcPr>
            <w:tcW w:w="2160" w:type="dxa"/>
          </w:tcPr>
          <w:p w:rsidR="00E0686D" w:rsidRDefault="00C2234A">
            <w:r>
              <w:t>1.200–2.000</w:t>
            </w:r>
          </w:p>
        </w:tc>
      </w:tr>
      <w:tr w:rsidR="00E0686D">
        <w:trPr>
          <w:jc w:val="center"/>
        </w:trPr>
        <w:tc>
          <w:tcPr>
            <w:tcW w:w="2160" w:type="dxa"/>
          </w:tcPr>
          <w:p w:rsidR="00E0686D" w:rsidRDefault="00C2234A">
            <w:r>
              <w:t>DW SCALE</w:t>
            </w:r>
          </w:p>
        </w:tc>
        <w:tc>
          <w:tcPr>
            <w:tcW w:w="2160" w:type="dxa"/>
          </w:tcPr>
          <w:p w:rsidR="00E0686D" w:rsidRDefault="00C2234A">
            <w:r>
              <w:t>900–1.600</w:t>
            </w:r>
          </w:p>
        </w:tc>
        <w:tc>
          <w:tcPr>
            <w:tcW w:w="2160" w:type="dxa"/>
          </w:tcPr>
          <w:p w:rsidR="00E0686D" w:rsidRDefault="00C2234A">
            <w:r>
              <w:t>1.200–2.500</w:t>
            </w:r>
          </w:p>
        </w:tc>
        <w:tc>
          <w:tcPr>
            <w:tcW w:w="2160" w:type="dxa"/>
          </w:tcPr>
          <w:p w:rsidR="00E0686D" w:rsidRDefault="00C2234A">
            <w:r>
              <w:t>2.500–5.000</w:t>
            </w:r>
          </w:p>
        </w:tc>
      </w:tr>
    </w:tbl>
    <w:p w:rsidR="00E0686D" w:rsidRDefault="00C2234A">
      <w:r>
        <w:t>Mantenimiento mensual (opcional): AR 25–40 / 60–90; LATAM 40–60 / 80–120; USA 80–120 / 150–250.</w:t>
      </w:r>
    </w:p>
    <w:p w:rsidR="00E0686D" w:rsidRDefault="00C2234A">
      <w:pPr>
        <w:pStyle w:val="Ttulo1"/>
      </w:pPr>
      <w:r>
        <w:t>10. CAPA PLATINUM + ROBOT AGENCY (ESCALADO TOP)</w:t>
      </w:r>
    </w:p>
    <w:p w:rsidR="00E0686D" w:rsidRDefault="00C2234A">
      <w:pPr>
        <w:pStyle w:val="Listaconvietas"/>
      </w:pPr>
      <w:r>
        <w:t>Nivel Platinum (USA): dirección creativa senior cuando el proyecto lo requiere (marca, visibilidad, complejidad, deadline crítico).</w:t>
      </w:r>
    </w:p>
    <w:p w:rsidR="00E0686D" w:rsidRDefault="00C2234A">
      <w:pPr>
        <w:pStyle w:val="Listaconvietas"/>
      </w:pPr>
      <w:r>
        <w:t>Robot Agency: red premium global (5.000+ expertos) para picos de demanda (3D/CGI, motion, XR, holografía, visualización avanzada).</w:t>
      </w:r>
    </w:p>
    <w:p w:rsidR="00E0686D" w:rsidRDefault="00C2234A">
      <w:pPr>
        <w:pStyle w:val="Listaconvietas"/>
      </w:pPr>
      <w:r>
        <w:t>Mensaje: un solo interlocutor, una red global detrás.</w:t>
      </w:r>
    </w:p>
    <w:p w:rsidR="00E0686D" w:rsidRDefault="00C2234A">
      <w:pPr>
        <w:pStyle w:val="Ttulo1"/>
      </w:pPr>
      <w:r>
        <w:t>11. CRITERIOS DE CALIFICACIÓN PLATINUM</w:t>
      </w:r>
    </w:p>
    <w:p w:rsidR="00E0686D" w:rsidRDefault="00C2234A">
      <w:pPr>
        <w:pStyle w:val="Listaconvietas"/>
      </w:pPr>
      <w:r>
        <w:t>Califica si cumple 1 gatillo duro: marca nacional/internacional; lanzamiento público; escala multi-país; ticket ≥ USD 5.000; exigencia UX nivel USA; deadline crítico.</w:t>
      </w:r>
    </w:p>
    <w:p w:rsidR="00E0686D" w:rsidRDefault="00C2234A">
      <w:pPr>
        <w:pStyle w:val="Listaconvietas"/>
      </w:pPr>
      <w:r>
        <w:lastRenderedPageBreak/>
        <w:t>Califica por complejidad: ≥2 factores (integraciones avanzadas, e-commerce alto volumen, branding estratégico, 3D/XR, performance/conversión, compliance).</w:t>
      </w:r>
    </w:p>
    <w:p w:rsidR="00E0686D" w:rsidRDefault="00C2234A">
      <w:pPr>
        <w:pStyle w:val="Listaconvietas"/>
      </w:pPr>
      <w:r>
        <w:t>Califica por riesgo reputacional: proyecto ancla, alta visibilidad, institucional, migración crítica.</w:t>
      </w:r>
    </w:p>
    <w:p w:rsidR="00E0686D" w:rsidRDefault="00C2234A">
      <w:pPr>
        <w:pStyle w:val="Listaconvietas"/>
      </w:pPr>
      <w:r>
        <w:t>No califica: webs simples sin visibilidad, bajo ticket sin proyección, clientes precio-first, 'todo custom' sin fundamento.</w:t>
      </w:r>
    </w:p>
    <w:p w:rsidR="00E0686D" w:rsidRDefault="00C2234A">
      <w:pPr>
        <w:pStyle w:val="Ttulo1"/>
      </w:pPr>
      <w:r>
        <w:t>12. DOCTRINA CENTRAL SPACEARCH (VENTA PRIMERO)</w:t>
      </w:r>
    </w:p>
    <w:p w:rsidR="00E0686D" w:rsidRDefault="00C2234A">
      <w:r>
        <w:t>La venta va primero. Todo lo demás existe para sostener, madurar y automatizar aquello que la venta valida. La automatización no es objetivo: es consecuencia de ventas repetidas. Excelencia técnica sin demanda es irrelevante; demanda sin estructura se convierte en estructura.</w:t>
      </w:r>
    </w:p>
    <w:p w:rsidR="00E0686D" w:rsidRDefault="00C2234A">
      <w:r>
        <w:br w:type="page"/>
      </w:r>
    </w:p>
    <w:p w:rsidR="00E0686D" w:rsidRDefault="00C2234A">
      <w:pPr>
        <w:pStyle w:val="Ttulo1"/>
      </w:pPr>
      <w:r>
        <w:lastRenderedPageBreak/>
        <w:t>ANEXO A — DEMOS DE VIDRIERAS (GUÍA RÁPIDA)</w:t>
      </w:r>
    </w:p>
    <w:p w:rsidR="00E0686D" w:rsidRDefault="00C2234A">
      <w:pPr>
        <w:pStyle w:val="Listaconvietas"/>
      </w:pPr>
      <w:r>
        <w:t>Usar segmentación real del vidrio (perfiles visibles).</w:t>
      </w:r>
    </w:p>
    <w:p w:rsidR="00E0686D" w:rsidRDefault="00C2234A">
      <w:pPr>
        <w:pStyle w:val="Listaconvietas"/>
      </w:pPr>
      <w:r>
        <w:t>Texto en zonas sin cortes; priorizar lectura a distancia.</w:t>
      </w:r>
    </w:p>
    <w:p w:rsidR="00E0686D" w:rsidRDefault="00C2234A">
      <w:pPr>
        <w:pStyle w:val="Listaconvietas"/>
      </w:pPr>
      <w:r>
        <w:t>Coherencia: paleta, tipografía y jerarquía de mensajes.</w:t>
      </w:r>
    </w:p>
    <w:p w:rsidR="00E0686D" w:rsidRDefault="00C2234A">
      <w:pPr>
        <w:pStyle w:val="Listaconvietas"/>
      </w:pPr>
      <w:r>
        <w:t>Campañas temporales: packs mensuales para locales activos.</w:t>
      </w:r>
    </w:p>
    <w:p w:rsidR="00E0686D" w:rsidRDefault="00C2234A">
      <w:r>
        <w:br w:type="page"/>
      </w:r>
    </w:p>
    <w:p w:rsidR="00E0686D" w:rsidRDefault="00C2234A">
      <w:pPr>
        <w:pStyle w:val="Ttulo1"/>
      </w:pPr>
      <w:r>
        <w:lastRenderedPageBreak/>
        <w:t>CONTRATO DE FRANQUICIA — SPACEARCH AI SERVICES v1.0</w:t>
      </w:r>
    </w:p>
    <w:p w:rsidR="00E0686D" w:rsidRDefault="00C2234A">
      <w:r>
        <w:t>Entre SPACEARCH SOLUTIONS (EL FRANQUICIANTE) y el FRANQUICIADO (EL TITULAR), se celebra el presente contrato:</w:t>
      </w:r>
    </w:p>
    <w:p w:rsidR="00E0686D" w:rsidRDefault="00C2234A">
      <w:pPr>
        <w:pStyle w:val="Ttulo2"/>
      </w:pPr>
      <w:r>
        <w:t>Cláusula 1 – Objeto</w:t>
      </w:r>
    </w:p>
    <w:p w:rsidR="00E0686D" w:rsidRDefault="00C2234A">
      <w:r>
        <w:t>Licencia de uso de la marca, know-how, estándares, plantillas, metodología y oferta comercial SpaceArch AI Services.</w:t>
      </w:r>
    </w:p>
    <w:p w:rsidR="00E0686D" w:rsidRDefault="00C2234A">
      <w:pPr>
        <w:pStyle w:val="Ttulo2"/>
      </w:pPr>
      <w:r>
        <w:t>Cláusula 2 – Alcance</w:t>
      </w:r>
    </w:p>
    <w:p w:rsidR="00E0686D" w:rsidRDefault="00C2234A">
      <w:r>
        <w:t>Incluye servicios 1–9, packs comerciales y uso de manuales. Ejecución pesada podrá tercerizarse con aliados aprobados.</w:t>
      </w:r>
    </w:p>
    <w:p w:rsidR="00E0686D" w:rsidRDefault="00C2234A">
      <w:pPr>
        <w:pStyle w:val="Ttulo2"/>
      </w:pPr>
      <w:r>
        <w:t>Cláusula 3 – Modelo económico 60/40</w:t>
      </w:r>
    </w:p>
    <w:p w:rsidR="00E0686D" w:rsidRDefault="00C2234A">
      <w:r>
        <w:t>Distribución del beneficio neto: 60% al titular(es) de la franquicia; 40% a la red SpaceArch.</w:t>
      </w:r>
    </w:p>
    <w:p w:rsidR="00E0686D" w:rsidRDefault="00C2234A">
      <w:pPr>
        <w:pStyle w:val="Ttulo2"/>
      </w:pPr>
      <w:r>
        <w:t>Cláusula 4 – Modelo operativo recomendado</w:t>
      </w:r>
    </w:p>
    <w:p w:rsidR="00E0686D" w:rsidRDefault="00C2234A">
      <w:r>
        <w:t>Se recomienda Modelo B (interasociado). SpaceArch puede auditar y exigir correcciones para proteger marca.</w:t>
      </w:r>
    </w:p>
    <w:p w:rsidR="00E0686D" w:rsidRDefault="00C2234A">
      <w:pPr>
        <w:pStyle w:val="Ttulo2"/>
      </w:pPr>
      <w:r>
        <w:t>Cláusula 5 – Estándares, SLA y Checklist</w:t>
      </w:r>
    </w:p>
    <w:p w:rsidR="00E0686D" w:rsidRDefault="00C2234A">
      <w:r>
        <w:t>Obligación de cumplir tiempos y checklist antes de entregar. Incumplimientos reiterados habilitan intervención.</w:t>
      </w:r>
    </w:p>
    <w:p w:rsidR="00E0686D" w:rsidRDefault="00C2234A">
      <w:pPr>
        <w:pStyle w:val="Ttulo2"/>
      </w:pPr>
      <w:r>
        <w:t>Cláusula 6 – Confidencialidad</w:t>
      </w:r>
    </w:p>
    <w:p w:rsidR="00E0686D" w:rsidRDefault="00C2234A">
      <w:r>
        <w:t>El franquiciado protege IP, procesos, plantillas, documentación y datos de clientes.</w:t>
      </w:r>
    </w:p>
    <w:p w:rsidR="00E0686D" w:rsidRDefault="00C2234A">
      <w:pPr>
        <w:pStyle w:val="Ttulo2"/>
      </w:pPr>
      <w:r>
        <w:t>Cláusula 7 – Exclusividad territorial (condicionada)</w:t>
      </w:r>
    </w:p>
    <w:p w:rsidR="00E0686D" w:rsidRDefault="00C2234A">
      <w:r>
        <w:t>Puede otorgarse exclusividad territorial condicionada al cumplimiento de KPIs (calidad, continuidad, facturación mínima y satisfacción).</w:t>
      </w:r>
    </w:p>
    <w:p w:rsidR="00E0686D" w:rsidRDefault="00C2234A">
      <w:pPr>
        <w:pStyle w:val="Ttulo2"/>
      </w:pPr>
      <w:r>
        <w:t>Cláusula 8 – Duración</w:t>
      </w:r>
    </w:p>
    <w:p w:rsidR="00E0686D" w:rsidRDefault="00C2234A">
      <w:r>
        <w:t>Duración inicial 5 años, renovable sujeto a auditoría y KPIs.</w:t>
      </w:r>
    </w:p>
    <w:p w:rsidR="00E0686D" w:rsidRDefault="00C2234A">
      <w:pPr>
        <w:pStyle w:val="Ttulo2"/>
      </w:pPr>
      <w:r>
        <w:t>Cláusula 9 – Rescisión</w:t>
      </w:r>
    </w:p>
    <w:p w:rsidR="00E0686D" w:rsidRDefault="00C2234A">
      <w:r>
        <w:t>Rescisión por incumplimiento grave: fraude, daño reputacional, violación de confidencialidad, reiteración de fallas críticas.</w:t>
      </w:r>
    </w:p>
    <w:p w:rsidR="00E0686D" w:rsidRDefault="00C2234A">
      <w:pPr>
        <w:pStyle w:val="Ttulo2"/>
      </w:pPr>
      <w:r>
        <w:t>Cláusula 10 – Disposiciones finales</w:t>
      </w:r>
    </w:p>
    <w:p w:rsidR="00E0686D" w:rsidRDefault="00C2234A">
      <w:r>
        <w:t xml:space="preserve">Jurisdicción, notificaciones, y aceptación de manuales </w:t>
      </w:r>
      <w:proofErr w:type="gramStart"/>
      <w:r>
        <w:t>como</w:t>
      </w:r>
      <w:proofErr w:type="gramEnd"/>
      <w:r>
        <w:t xml:space="preserve"> parte </w:t>
      </w:r>
      <w:proofErr w:type="spellStart"/>
      <w:r>
        <w:t>integrante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>.</w:t>
      </w:r>
    </w:p>
    <w:p w:rsidR="00652855" w:rsidRDefault="00652855"/>
    <w:p w:rsidR="00652855" w:rsidRDefault="00652855" w:rsidP="00652855">
      <w:pPr>
        <w:pStyle w:val="Ttulo1"/>
      </w:pPr>
      <w:proofErr w:type="spellStart"/>
      <w:r>
        <w:lastRenderedPageBreak/>
        <w:t>SpaceArch</w:t>
      </w:r>
      <w:proofErr w:type="spellEnd"/>
      <w:r>
        <w:t xml:space="preserve"> AI Services – Manual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Franquiciados</w:t>
      </w:r>
      <w:proofErr w:type="spellEnd"/>
      <w:r>
        <w:t xml:space="preserve"> (v1.0)</w:t>
      </w:r>
    </w:p>
    <w:p w:rsidR="00652855" w:rsidRDefault="00652855" w:rsidP="00652855">
      <w:pPr>
        <w:pStyle w:val="Ttulo2"/>
      </w:pPr>
      <w:r>
        <w:t xml:space="preserve">1. </w:t>
      </w:r>
      <w:proofErr w:type="spellStart"/>
      <w:r>
        <w:t>Objetivo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Manual</w:t>
      </w:r>
    </w:p>
    <w:p w:rsidR="00652855" w:rsidRDefault="00652855" w:rsidP="00652855">
      <w:proofErr w:type="gramStart"/>
      <w:r>
        <w:t xml:space="preserve">Este manual </w:t>
      </w:r>
      <w:proofErr w:type="spellStart"/>
      <w:r>
        <w:t>establece</w:t>
      </w:r>
      <w:proofErr w:type="spellEnd"/>
      <w:r>
        <w:t xml:space="preserve"> los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operativos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franquicia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 AI Services.</w:t>
      </w:r>
      <w:proofErr w:type="gramEnd"/>
      <w:r>
        <w:t xml:space="preserve"> </w:t>
      </w:r>
      <w:proofErr w:type="gramStart"/>
      <w:r>
        <w:t xml:space="preserve">Su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asegurar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, </w:t>
      </w:r>
      <w:proofErr w:type="spellStart"/>
      <w:r>
        <w:t>continuidad</w:t>
      </w:r>
      <w:proofErr w:type="spellEnd"/>
      <w:r>
        <w:t xml:space="preserve">, </w:t>
      </w:r>
      <w:proofErr w:type="spellStart"/>
      <w:r>
        <w:t>escalabilidad</w:t>
      </w:r>
      <w:proofErr w:type="spellEnd"/>
      <w:r>
        <w:t xml:space="preserve"> y </w:t>
      </w:r>
      <w:proofErr w:type="spellStart"/>
      <w:r>
        <w:t>coherencia</w:t>
      </w:r>
      <w:proofErr w:type="spellEnd"/>
      <w:r>
        <w:t xml:space="preserve"> de </w:t>
      </w:r>
      <w:proofErr w:type="spellStart"/>
      <w:r>
        <w:t>marca</w:t>
      </w:r>
      <w:proofErr w:type="spellEnd"/>
      <w:r>
        <w:t xml:space="preserve"> en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nodos</w:t>
      </w:r>
      <w:proofErr w:type="spellEnd"/>
      <w:r>
        <w:t>.</w:t>
      </w:r>
      <w:proofErr w:type="gramEnd"/>
    </w:p>
    <w:p w:rsidR="00652855" w:rsidRDefault="00652855" w:rsidP="00652855">
      <w:pPr>
        <w:pStyle w:val="Ttulo2"/>
      </w:pPr>
      <w:r>
        <w:t xml:space="preserve">2. </w:t>
      </w:r>
      <w:proofErr w:type="spellStart"/>
      <w:r>
        <w:t>Principios</w:t>
      </w:r>
      <w:proofErr w:type="spellEnd"/>
      <w:r>
        <w:t xml:space="preserve"> </w:t>
      </w:r>
      <w:proofErr w:type="spellStart"/>
      <w:r>
        <w:t>Operativos</w:t>
      </w:r>
      <w:proofErr w:type="spellEnd"/>
      <w:r>
        <w:t xml:space="preserve"> </w:t>
      </w:r>
      <w:proofErr w:type="spellStart"/>
      <w:r>
        <w:t>SpaceArch</w:t>
      </w:r>
      <w:proofErr w:type="spellEnd"/>
    </w:p>
    <w:p w:rsidR="00652855" w:rsidRDefault="00652855" w:rsidP="00652855">
      <w:r>
        <w:t xml:space="preserve">- </w:t>
      </w:r>
      <w:proofErr w:type="spellStart"/>
      <w:r>
        <w:t>Venta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, </w:t>
      </w:r>
      <w:proofErr w:type="spellStart"/>
      <w:r>
        <w:t>automatización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br/>
        <w:t xml:space="preserve">- </w:t>
      </w:r>
      <w:proofErr w:type="spellStart"/>
      <w:r>
        <w:t>Diseño</w:t>
      </w:r>
      <w:proofErr w:type="spellEnd"/>
      <w:r>
        <w:t xml:space="preserve"> + </w:t>
      </w:r>
      <w:proofErr w:type="spellStart"/>
      <w:r>
        <w:t>estrategia</w:t>
      </w:r>
      <w:proofErr w:type="spellEnd"/>
      <w:r>
        <w:t xml:space="preserve"> + </w:t>
      </w:r>
      <w:proofErr w:type="spellStart"/>
      <w:r>
        <w:t>formación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núcleo</w:t>
      </w:r>
      <w:proofErr w:type="spellEnd"/>
      <w:r>
        <w:br/>
        <w:t xml:space="preserve">- </w:t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pesada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tercerizada</w:t>
      </w:r>
      <w:proofErr w:type="spellEnd"/>
      <w:r>
        <w:br/>
        <w:t xml:space="preserve">-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funcionar</w:t>
      </w:r>
      <w:proofErr w:type="spellEnd"/>
      <w:r>
        <w:t xml:space="preserve"> sin </w:t>
      </w:r>
      <w:proofErr w:type="spellStart"/>
      <w:r>
        <w:t>depender</w:t>
      </w:r>
      <w:proofErr w:type="spellEnd"/>
      <w:r>
        <w:t xml:space="preserve"> del titular</w:t>
      </w:r>
    </w:p>
    <w:p w:rsidR="00652855" w:rsidRDefault="00652855" w:rsidP="00652855">
      <w:pPr>
        <w:pStyle w:val="Ttulo2"/>
      </w:pPr>
      <w:r>
        <w:t xml:space="preserve">3.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Nodo</w:t>
      </w:r>
      <w:proofErr w:type="spellEnd"/>
    </w:p>
    <w:p w:rsidR="00652855" w:rsidRDefault="00652855" w:rsidP="00652855">
      <w:r>
        <w:t xml:space="preserve">- Titular / Lead del </w:t>
      </w:r>
      <w:proofErr w:type="spellStart"/>
      <w:r>
        <w:t>nodo</w:t>
      </w:r>
      <w:proofErr w:type="spellEnd"/>
      <w:r>
        <w:br/>
        <w:t xml:space="preserve">- </w:t>
      </w:r>
      <w:proofErr w:type="spellStart"/>
      <w:r>
        <w:t>Colaboradores</w:t>
      </w:r>
      <w:proofErr w:type="spellEnd"/>
      <w:r>
        <w:t xml:space="preserve"> </w:t>
      </w:r>
      <w:proofErr w:type="spellStart"/>
      <w:r>
        <w:t>interasociados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rol</w:t>
      </w:r>
      <w:proofErr w:type="spellEnd"/>
      <w:r>
        <w:br/>
        <w:t xml:space="preserve">-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tercerizados</w:t>
      </w:r>
      <w:proofErr w:type="spellEnd"/>
      <w:r>
        <w:t xml:space="preserve"> (</w:t>
      </w:r>
      <w:proofErr w:type="spellStart"/>
      <w:r>
        <w:t>impresión</w:t>
      </w:r>
      <w:proofErr w:type="spellEnd"/>
      <w:r>
        <w:t xml:space="preserve">, hosting </w:t>
      </w:r>
      <w:proofErr w:type="spellStart"/>
      <w:r>
        <w:t>físico</w:t>
      </w:r>
      <w:proofErr w:type="spellEnd"/>
      <w:r>
        <w:t xml:space="preserve">, </w:t>
      </w:r>
      <w:proofErr w:type="spellStart"/>
      <w:r>
        <w:t>obra</w:t>
      </w:r>
      <w:proofErr w:type="spellEnd"/>
      <w:proofErr w:type="gramStart"/>
      <w:r>
        <w:t>)</w:t>
      </w:r>
      <w:proofErr w:type="gramEnd"/>
      <w:r>
        <w:br/>
        <w:t xml:space="preserve">- </w:t>
      </w:r>
      <w:proofErr w:type="spellStart"/>
      <w:r>
        <w:t>Integración</w:t>
      </w:r>
      <w:proofErr w:type="spellEnd"/>
      <w:r>
        <w:t xml:space="preserve"> con Gen Academy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formación</w:t>
      </w:r>
      <w:proofErr w:type="spellEnd"/>
    </w:p>
    <w:p w:rsidR="00652855" w:rsidRDefault="00652855" w:rsidP="00652855">
      <w:pPr>
        <w:pStyle w:val="Ttulo2"/>
      </w:pPr>
      <w:r>
        <w:t xml:space="preserve">4. </w:t>
      </w:r>
      <w:proofErr w:type="spellStart"/>
      <w:r>
        <w:t>Flujo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Básico</w:t>
      </w:r>
      <w:proofErr w:type="spellEnd"/>
    </w:p>
    <w:p w:rsidR="00652855" w:rsidRDefault="00652855" w:rsidP="00652855">
      <w:r>
        <w:t xml:space="preserve">1) </w:t>
      </w:r>
      <w:proofErr w:type="spellStart"/>
      <w:r>
        <w:t>Captación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br/>
        <w:t xml:space="preserve">2) </w:t>
      </w:r>
      <w:proofErr w:type="spellStart"/>
      <w:r>
        <w:t>Diagnóstico</w:t>
      </w:r>
      <w:proofErr w:type="spellEnd"/>
      <w:r>
        <w:t xml:space="preserve"> </w:t>
      </w:r>
      <w:proofErr w:type="spellStart"/>
      <w:r>
        <w:t>rápido</w:t>
      </w:r>
      <w:proofErr w:type="spellEnd"/>
      <w:r>
        <w:br/>
        <w:t xml:space="preserve">3) </w:t>
      </w:r>
      <w:proofErr w:type="spellStart"/>
      <w:r>
        <w:t>Selección</w:t>
      </w:r>
      <w:proofErr w:type="spellEnd"/>
      <w:r>
        <w:t xml:space="preserve"> de Pack (0 a 4)</w:t>
      </w:r>
      <w:r>
        <w:br/>
        <w:t xml:space="preserve">4)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y </w:t>
      </w:r>
      <w:proofErr w:type="spellStart"/>
      <w:r>
        <w:t>cierre</w:t>
      </w:r>
      <w:proofErr w:type="spellEnd"/>
      <w:r>
        <w:br/>
        <w:t xml:space="preserve">5) </w:t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fases</w:t>
      </w:r>
      <w:proofErr w:type="spellEnd"/>
      <w:r>
        <w:br/>
        <w:t xml:space="preserve">6) </w:t>
      </w:r>
      <w:proofErr w:type="spellStart"/>
      <w:r>
        <w:t>Formación</w:t>
      </w:r>
      <w:proofErr w:type="spellEnd"/>
      <w:r>
        <w:t xml:space="preserve"> del personal (</w:t>
      </w:r>
      <w:proofErr w:type="spellStart"/>
      <w:r>
        <w:t>si</w:t>
      </w:r>
      <w:proofErr w:type="spellEnd"/>
      <w:r>
        <w:t xml:space="preserve"> </w:t>
      </w:r>
      <w:proofErr w:type="spellStart"/>
      <w:r>
        <w:t>aplica</w:t>
      </w:r>
      <w:proofErr w:type="spellEnd"/>
      <w:proofErr w:type="gramStart"/>
      <w:r>
        <w:t>)</w:t>
      </w:r>
      <w:proofErr w:type="gramEnd"/>
      <w:r>
        <w:br/>
        <w:t xml:space="preserve">7) </w:t>
      </w:r>
      <w:proofErr w:type="spellStart"/>
      <w:r>
        <w:t>Entrega</w:t>
      </w:r>
      <w:proofErr w:type="spellEnd"/>
      <w:r>
        <w:t xml:space="preserve"> + </w:t>
      </w:r>
      <w:proofErr w:type="spellStart"/>
      <w:r>
        <w:t>soporte</w:t>
      </w:r>
      <w:proofErr w:type="spellEnd"/>
    </w:p>
    <w:p w:rsidR="00652855" w:rsidRDefault="00652855" w:rsidP="00652855">
      <w:pPr>
        <w:pStyle w:val="Ttulo2"/>
      </w:pPr>
      <w:r>
        <w:t xml:space="preserve">5.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Servicios</w:t>
      </w:r>
      <w:proofErr w:type="spellEnd"/>
    </w:p>
    <w:p w:rsidR="00652855" w:rsidRDefault="00652855" w:rsidP="00652855">
      <w:proofErr w:type="spellStart"/>
      <w:r>
        <w:t>Cada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checklist </w:t>
      </w:r>
      <w:proofErr w:type="spellStart"/>
      <w:r>
        <w:t>SpaceArch</w:t>
      </w:r>
      <w:proofErr w:type="spellEnd"/>
      <w:proofErr w:type="gramStart"/>
      <w:r>
        <w:t>:</w:t>
      </w:r>
      <w:proofErr w:type="gramEnd"/>
      <w:r>
        <w:br/>
        <w:t xml:space="preserve">- </w:t>
      </w:r>
      <w:proofErr w:type="spellStart"/>
      <w:r>
        <w:t>Diseño</w:t>
      </w:r>
      <w:proofErr w:type="spellEnd"/>
      <w:r>
        <w:t xml:space="preserve"> </w:t>
      </w:r>
      <w:proofErr w:type="spellStart"/>
      <w:r>
        <w:t>validado</w:t>
      </w:r>
      <w:proofErr w:type="spellEnd"/>
      <w:r>
        <w:t xml:space="preserve"> antes de </w:t>
      </w:r>
      <w:proofErr w:type="spellStart"/>
      <w:r>
        <w:t>ejecutar</w:t>
      </w:r>
      <w:proofErr w:type="spellEnd"/>
      <w:r>
        <w:br/>
        <w:t xml:space="preserve">- </w:t>
      </w:r>
      <w:proofErr w:type="spellStart"/>
      <w:r>
        <w:t>Entregas</w:t>
      </w:r>
      <w:proofErr w:type="spellEnd"/>
      <w:r>
        <w:t xml:space="preserve"> </w:t>
      </w:r>
      <w:proofErr w:type="spellStart"/>
      <w:r>
        <w:t>parciales</w:t>
      </w:r>
      <w:proofErr w:type="spellEnd"/>
      <w:r>
        <w:t xml:space="preserve"> </w:t>
      </w:r>
      <w:proofErr w:type="spellStart"/>
      <w:r>
        <w:t>claras</w:t>
      </w:r>
      <w:proofErr w:type="spellEnd"/>
      <w:r>
        <w:br/>
        <w:t xml:space="preserve">- Feedback </w:t>
      </w:r>
      <w:proofErr w:type="spellStart"/>
      <w:r>
        <w:t>documentado</w:t>
      </w:r>
      <w:proofErr w:type="spellEnd"/>
      <w:r>
        <w:br/>
        <w:t xml:space="preserve">- No </w:t>
      </w:r>
      <w:proofErr w:type="spellStart"/>
      <w:r>
        <w:t>avanzar</w:t>
      </w:r>
      <w:proofErr w:type="spellEnd"/>
      <w:r>
        <w:t xml:space="preserve"> sin </w:t>
      </w:r>
      <w:proofErr w:type="spellStart"/>
      <w:r>
        <w:t>aprobación</w:t>
      </w:r>
      <w:proofErr w:type="spellEnd"/>
    </w:p>
    <w:p w:rsidR="00652855" w:rsidRDefault="00652855" w:rsidP="00652855">
      <w:pPr>
        <w:pStyle w:val="Ttulo2"/>
      </w:pPr>
      <w:r>
        <w:t xml:space="preserve">6. Packs </w:t>
      </w:r>
      <w:proofErr w:type="spellStart"/>
      <w:r>
        <w:t>Operativos</w:t>
      </w:r>
      <w:proofErr w:type="spellEnd"/>
    </w:p>
    <w:p w:rsidR="00652855" w:rsidRDefault="00652855" w:rsidP="00652855">
      <w:r>
        <w:t xml:space="preserve">- Pack 0: </w:t>
      </w:r>
      <w:proofErr w:type="spellStart"/>
      <w:r>
        <w:t>Activación</w:t>
      </w:r>
      <w:proofErr w:type="spellEnd"/>
      <w:r>
        <w:t xml:space="preserve"> </w:t>
      </w:r>
      <w:proofErr w:type="spellStart"/>
      <w:r>
        <w:t>básica</w:t>
      </w:r>
      <w:proofErr w:type="spellEnd"/>
      <w:r>
        <w:br/>
        <w:t xml:space="preserve">- Pack 1: </w:t>
      </w:r>
      <w:proofErr w:type="spellStart"/>
      <w:r>
        <w:t>Venta</w:t>
      </w:r>
      <w:proofErr w:type="spellEnd"/>
      <w:r>
        <w:t xml:space="preserve"> digital real</w:t>
      </w:r>
      <w:r>
        <w:br/>
        <w:t xml:space="preserve">- Pack 2: </w:t>
      </w:r>
      <w:proofErr w:type="spellStart"/>
      <w:r>
        <w:t>Sistema</w:t>
      </w:r>
      <w:proofErr w:type="spellEnd"/>
      <w:r>
        <w:t xml:space="preserve"> + personas</w:t>
      </w:r>
      <w:r>
        <w:br/>
        <w:t xml:space="preserve">- Pack 3: </w:t>
      </w:r>
      <w:proofErr w:type="spellStart"/>
      <w:r>
        <w:t>Escala</w:t>
      </w:r>
      <w:proofErr w:type="spellEnd"/>
      <w:r>
        <w:t xml:space="preserve"> / red</w:t>
      </w:r>
      <w:r>
        <w:br/>
        <w:t xml:space="preserve">- Pack 4: AI Architecture </w:t>
      </w:r>
      <w:proofErr w:type="spellStart"/>
      <w:r>
        <w:t>Cuarta</w:t>
      </w:r>
      <w:proofErr w:type="spellEnd"/>
      <w:r>
        <w:t xml:space="preserve"> Ola</w:t>
      </w:r>
    </w:p>
    <w:p w:rsidR="00652855" w:rsidRDefault="00652855" w:rsidP="00652855">
      <w:pPr>
        <w:pStyle w:val="Ttulo2"/>
      </w:pPr>
      <w:r>
        <w:lastRenderedPageBreak/>
        <w:t xml:space="preserve">7.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Proveedores</w:t>
      </w:r>
      <w:proofErr w:type="spellEnd"/>
    </w:p>
    <w:p w:rsidR="00652855" w:rsidRDefault="00652855" w:rsidP="00652855">
      <w:proofErr w:type="gramStart"/>
      <w:r>
        <w:t xml:space="preserve">Los </w:t>
      </w:r>
      <w:proofErr w:type="spellStart"/>
      <w:r>
        <w:t>proveedores</w:t>
      </w:r>
      <w:proofErr w:type="spellEnd"/>
      <w:r>
        <w:t xml:space="preserve"> no </w:t>
      </w:r>
      <w:proofErr w:type="spellStart"/>
      <w:r>
        <w:t>representan</w:t>
      </w:r>
      <w:proofErr w:type="spellEnd"/>
      <w:r>
        <w:t xml:space="preserve"> a </w:t>
      </w:r>
      <w:proofErr w:type="spellStart"/>
      <w:r>
        <w:t>SpaceArch</w:t>
      </w:r>
      <w:proofErr w:type="spellEnd"/>
      <w:r>
        <w:t>.</w:t>
      </w:r>
      <w:proofErr w:type="gramEnd"/>
      <w:r>
        <w:br/>
      </w:r>
      <w:proofErr w:type="gramStart"/>
      <w:r>
        <w:t xml:space="preserve">El </w:t>
      </w:r>
      <w:proofErr w:type="spellStart"/>
      <w:r>
        <w:t>franquiciado</w:t>
      </w:r>
      <w:proofErr w:type="spellEnd"/>
      <w:r>
        <w:t xml:space="preserve"> </w:t>
      </w:r>
      <w:proofErr w:type="spellStart"/>
      <w:r>
        <w:t>controla</w:t>
      </w:r>
      <w:proofErr w:type="spellEnd"/>
      <w:r>
        <w:t xml:space="preserve"> </w:t>
      </w:r>
      <w:proofErr w:type="spellStart"/>
      <w:r>
        <w:t>diseño</w:t>
      </w:r>
      <w:proofErr w:type="spellEnd"/>
      <w:r>
        <w:t xml:space="preserve">, </w:t>
      </w:r>
      <w:proofErr w:type="spellStart"/>
      <w:r>
        <w:t>tiempos</w:t>
      </w:r>
      <w:proofErr w:type="spellEnd"/>
      <w:r>
        <w:t xml:space="preserve"> y </w:t>
      </w:r>
      <w:proofErr w:type="spellStart"/>
      <w:r>
        <w:t>calidad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Nunca</w:t>
      </w:r>
      <w:proofErr w:type="spellEnd"/>
      <w:r>
        <w:t xml:space="preserve"> se </w:t>
      </w:r>
      <w:proofErr w:type="spellStart"/>
      <w:r>
        <w:t>delega</w:t>
      </w:r>
      <w:proofErr w:type="spellEnd"/>
      <w:r>
        <w:t xml:space="preserve"> la </w:t>
      </w:r>
      <w:proofErr w:type="spellStart"/>
      <w:r>
        <w:t>estrategia</w:t>
      </w:r>
      <w:proofErr w:type="spellEnd"/>
      <w:r>
        <w:t>.</w:t>
      </w:r>
      <w:proofErr w:type="gramEnd"/>
    </w:p>
    <w:p w:rsidR="00652855" w:rsidRDefault="00652855" w:rsidP="00652855">
      <w:pPr>
        <w:pStyle w:val="Ttulo2"/>
      </w:pPr>
      <w:r>
        <w:t xml:space="preserve">8. </w:t>
      </w:r>
      <w:proofErr w:type="spellStart"/>
      <w:r>
        <w:t>Formación</w:t>
      </w:r>
      <w:proofErr w:type="spellEnd"/>
      <w:r>
        <w:t xml:space="preserve"> – Gen Academy</w:t>
      </w:r>
    </w:p>
    <w:p w:rsidR="00652855" w:rsidRDefault="00652855" w:rsidP="00652855">
      <w:r>
        <w:t xml:space="preserve">La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 </w:t>
      </w:r>
      <w:proofErr w:type="spellStart"/>
      <w:r>
        <w:t>cuando</w:t>
      </w:r>
      <w:proofErr w:type="spellEnd"/>
      <w:proofErr w:type="gramStart"/>
      <w:r>
        <w:t>:</w:t>
      </w:r>
      <w:proofErr w:type="gramEnd"/>
      <w:r>
        <w:br/>
        <w:t xml:space="preserve">- El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autonomía</w:t>
      </w:r>
      <w:proofErr w:type="spellEnd"/>
      <w:r>
        <w:br/>
        <w:t xml:space="preserve">- Se </w:t>
      </w:r>
      <w:proofErr w:type="spellStart"/>
      <w:r>
        <w:t>delega</w:t>
      </w:r>
      <w:proofErr w:type="spellEnd"/>
      <w:r>
        <w:t xml:space="preserve"> </w:t>
      </w:r>
      <w:proofErr w:type="spellStart"/>
      <w:r>
        <w:t>operación</w:t>
      </w:r>
      <w:proofErr w:type="spellEnd"/>
      <w:r>
        <w:br/>
        <w:t xml:space="preserve">-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escalar</w:t>
      </w:r>
      <w:proofErr w:type="spellEnd"/>
      <w:r>
        <w:br/>
      </w:r>
      <w:r>
        <w:br/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y </w:t>
      </w:r>
      <w:proofErr w:type="spellStart"/>
      <w:r>
        <w:t>práctica</w:t>
      </w:r>
      <w:proofErr w:type="spellEnd"/>
      <w:r>
        <w:t>.</w:t>
      </w:r>
    </w:p>
    <w:p w:rsidR="00652855" w:rsidRDefault="00652855" w:rsidP="00652855">
      <w:pPr>
        <w:pStyle w:val="Ttulo2"/>
      </w:pPr>
      <w:r>
        <w:t xml:space="preserve">9. Control de </w:t>
      </w:r>
      <w:proofErr w:type="spellStart"/>
      <w:r>
        <w:t>Calidad</w:t>
      </w:r>
      <w:proofErr w:type="spellEnd"/>
      <w:r>
        <w:t xml:space="preserve"> (QA)</w:t>
      </w:r>
    </w:p>
    <w:p w:rsidR="00652855" w:rsidRDefault="00652855" w:rsidP="00652855">
      <w:r>
        <w:t xml:space="preserve">- Checklist </w:t>
      </w:r>
      <w:proofErr w:type="spellStart"/>
      <w:r>
        <w:t>técnico</w:t>
      </w:r>
      <w:proofErr w:type="spellEnd"/>
      <w:r>
        <w:br/>
        <w:t>- Checklist visual</w:t>
      </w:r>
      <w:r>
        <w:br/>
        <w:t xml:space="preserve">- Checklist </w:t>
      </w:r>
      <w:proofErr w:type="spellStart"/>
      <w:r>
        <w:t>funcional</w:t>
      </w:r>
      <w:proofErr w:type="spellEnd"/>
      <w:r>
        <w:br/>
        <w:t xml:space="preserve">- </w:t>
      </w:r>
      <w:proofErr w:type="spellStart"/>
      <w:r>
        <w:t>Validación</w:t>
      </w:r>
      <w:proofErr w:type="spellEnd"/>
      <w:r>
        <w:t xml:space="preserve"> final antes de </w:t>
      </w:r>
      <w:proofErr w:type="spellStart"/>
      <w:r>
        <w:t>entrega</w:t>
      </w:r>
      <w:proofErr w:type="spellEnd"/>
    </w:p>
    <w:p w:rsidR="00652855" w:rsidRDefault="00652855" w:rsidP="00652855">
      <w:pPr>
        <w:pStyle w:val="Ttulo2"/>
      </w:pPr>
      <w:r>
        <w:t xml:space="preserve">10. </w:t>
      </w:r>
      <w:proofErr w:type="spellStart"/>
      <w:r>
        <w:t>Indicadores</w:t>
      </w:r>
      <w:proofErr w:type="spellEnd"/>
      <w:r>
        <w:t xml:space="preserve"> Clave (KPIs)</w:t>
      </w:r>
    </w:p>
    <w:p w:rsidR="00652855" w:rsidRDefault="00652855" w:rsidP="00652855">
      <w:r>
        <w:t xml:space="preserve">-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cerrados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mes</w:t>
      </w:r>
      <w:proofErr w:type="spellEnd"/>
      <w:r>
        <w:br/>
        <w:t xml:space="preserve">-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br/>
        <w:t xml:space="preserve">- </w:t>
      </w:r>
      <w:proofErr w:type="spellStart"/>
      <w:r>
        <w:t>Repetición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br/>
        <w:t xml:space="preserve">-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recurrentes</w:t>
      </w:r>
      <w:proofErr w:type="spellEnd"/>
      <w:r>
        <w:br/>
        <w:t xml:space="preserve">-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dependencia</w:t>
      </w:r>
      <w:proofErr w:type="spellEnd"/>
      <w:r>
        <w:t xml:space="preserve"> del titular</w:t>
      </w:r>
    </w:p>
    <w:p w:rsidR="00652855" w:rsidRDefault="00652855" w:rsidP="00652855">
      <w:pPr>
        <w:pStyle w:val="Ttulo2"/>
      </w:pPr>
      <w:r>
        <w:t xml:space="preserve">11. </w:t>
      </w:r>
      <w:proofErr w:type="spellStart"/>
      <w:r>
        <w:t>Gobierno</w:t>
      </w:r>
      <w:proofErr w:type="spellEnd"/>
      <w:r>
        <w:t xml:space="preserve"> y </w:t>
      </w:r>
      <w:proofErr w:type="spellStart"/>
      <w:r>
        <w:t>Auditoría</w:t>
      </w:r>
      <w:proofErr w:type="spellEnd"/>
    </w:p>
    <w:p w:rsidR="00652855" w:rsidRDefault="00652855" w:rsidP="00652855">
      <w:proofErr w:type="spellStart"/>
      <w:proofErr w:type="gramStart"/>
      <w:r>
        <w:t>SpaceArch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auditar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, </w:t>
      </w:r>
      <w:proofErr w:type="spellStart"/>
      <w:r>
        <w:t>calidad</w:t>
      </w:r>
      <w:proofErr w:type="spellEnd"/>
      <w:r>
        <w:t xml:space="preserve"> y </w:t>
      </w:r>
      <w:proofErr w:type="spellStart"/>
      <w:r>
        <w:t>marca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Incumplimientos</w:t>
      </w:r>
      <w:proofErr w:type="spellEnd"/>
      <w:r>
        <w:t xml:space="preserve"> </w:t>
      </w:r>
      <w:proofErr w:type="spellStart"/>
      <w:r>
        <w:t>reiterados</w:t>
      </w:r>
      <w:proofErr w:type="spellEnd"/>
      <w:r>
        <w:t xml:space="preserve"> </w:t>
      </w:r>
      <w:proofErr w:type="spellStart"/>
      <w:r>
        <w:t>habilitan</w:t>
      </w:r>
      <w:proofErr w:type="spellEnd"/>
      <w:r>
        <w:t xml:space="preserve"> </w:t>
      </w:r>
      <w:proofErr w:type="spellStart"/>
      <w:r>
        <w:t>sustitución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>.</w:t>
      </w:r>
      <w:proofErr w:type="gramEnd"/>
    </w:p>
    <w:p w:rsidR="00652855" w:rsidRDefault="00652855" w:rsidP="00652855">
      <w:pPr>
        <w:pStyle w:val="Ttulo2"/>
      </w:pPr>
      <w:r>
        <w:t xml:space="preserve">12. </w:t>
      </w:r>
      <w:proofErr w:type="spellStart"/>
      <w:r>
        <w:t>Regla</w:t>
      </w:r>
      <w:proofErr w:type="spellEnd"/>
      <w:r>
        <w:t xml:space="preserve"> Final</w:t>
      </w:r>
    </w:p>
    <w:p w:rsidR="00652855" w:rsidRDefault="00652855" w:rsidP="00652855">
      <w:r>
        <w:t xml:space="preserve">No se </w:t>
      </w:r>
      <w:proofErr w:type="spellStart"/>
      <w:r>
        <w:t>entrega</w:t>
      </w:r>
      <w:proofErr w:type="spellEnd"/>
      <w:r>
        <w:t xml:space="preserve"> nada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usaríamos</w:t>
      </w:r>
      <w:proofErr w:type="spellEnd"/>
      <w:r>
        <w:t xml:space="preserve"> en </w:t>
      </w:r>
      <w:proofErr w:type="gramStart"/>
      <w:r>
        <w:t>un</w:t>
      </w:r>
      <w:proofErr w:type="gramEnd"/>
      <w:r>
        <w:t xml:space="preserve"> </w:t>
      </w:r>
      <w:proofErr w:type="spellStart"/>
      <w:r>
        <w:t>nodo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>.</w:t>
      </w:r>
      <w:r>
        <w:br/>
      </w:r>
      <w:proofErr w:type="spellStart"/>
      <w:proofErr w:type="gramStart"/>
      <w:r>
        <w:t>Primero</w:t>
      </w:r>
      <w:proofErr w:type="spellEnd"/>
      <w:r>
        <w:t xml:space="preserve"> </w:t>
      </w:r>
      <w:proofErr w:type="spellStart"/>
      <w:r>
        <w:t>resolvemos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Luego</w:t>
      </w:r>
      <w:proofErr w:type="spellEnd"/>
      <w:r>
        <w:t xml:space="preserve"> </w:t>
      </w:r>
      <w:proofErr w:type="spellStart"/>
      <w:r>
        <w:t>escalamos</w:t>
      </w:r>
      <w:proofErr w:type="spellEnd"/>
      <w:r>
        <w:t>.</w:t>
      </w:r>
      <w:proofErr w:type="gramEnd"/>
    </w:p>
    <w:p w:rsidR="00653965" w:rsidRDefault="00653965" w:rsidP="00653965">
      <w:pPr>
        <w:pStyle w:val="Ttulo"/>
        <w:jc w:val="center"/>
      </w:pPr>
      <w:r>
        <w:t>SPACEARCH AI SERVICES – ANEXO FINANCIERO DETALLADO</w:t>
      </w:r>
    </w:p>
    <w:p w:rsidR="00653965" w:rsidRDefault="00653965" w:rsidP="00653965">
      <w:pPr>
        <w:jc w:val="center"/>
      </w:pPr>
      <w:proofErr w:type="spellStart"/>
      <w:r>
        <w:t>Por</w:t>
      </w:r>
      <w:proofErr w:type="spellEnd"/>
      <w:r>
        <w:t xml:space="preserve"> pack •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•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• ROI | 12/01/2026</w:t>
      </w:r>
    </w:p>
    <w:p w:rsidR="00653965" w:rsidRDefault="00653965" w:rsidP="00653965">
      <w:r>
        <w:br w:type="page"/>
      </w:r>
    </w:p>
    <w:p w:rsidR="00653965" w:rsidRDefault="00653965" w:rsidP="00653965">
      <w:pPr>
        <w:pStyle w:val="Ttulo1"/>
      </w:pPr>
      <w:r>
        <w:lastRenderedPageBreak/>
        <w:t xml:space="preserve">1. </w:t>
      </w:r>
      <w:proofErr w:type="spellStart"/>
      <w:r>
        <w:t>Supuestos</w:t>
      </w:r>
      <w:proofErr w:type="spellEnd"/>
      <w:r>
        <w:t xml:space="preserve"> base (</w:t>
      </w:r>
      <w:proofErr w:type="spellStart"/>
      <w:r>
        <w:t>plantilla</w:t>
      </w:r>
      <w:proofErr w:type="spellEnd"/>
      <w:r>
        <w:t xml:space="preserve"> editable)</w:t>
      </w:r>
    </w:p>
    <w:p w:rsidR="00653965" w:rsidRDefault="00653965" w:rsidP="00653965">
      <w:r>
        <w:t xml:space="preserve">Este </w:t>
      </w:r>
      <w:proofErr w:type="spellStart"/>
      <w:r>
        <w:t>anexo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modelo</w:t>
      </w:r>
      <w:proofErr w:type="spellEnd"/>
      <w:r>
        <w:t xml:space="preserve"> base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franquiciados</w:t>
      </w:r>
      <w:proofErr w:type="spellEnd"/>
      <w:r>
        <w:t>/</w:t>
      </w:r>
      <w:proofErr w:type="spellStart"/>
      <w:r>
        <w:t>inversores</w:t>
      </w:r>
      <w:proofErr w:type="spellEnd"/>
      <w:r>
        <w:t xml:space="preserve">. </w:t>
      </w:r>
      <w:proofErr w:type="gramStart"/>
      <w:r>
        <w:t xml:space="preserve">Los </w:t>
      </w:r>
      <w:proofErr w:type="spellStart"/>
      <w:r>
        <w:t>valores</w:t>
      </w:r>
      <w:proofErr w:type="spellEnd"/>
      <w:r>
        <w:t xml:space="preserve"> son </w:t>
      </w:r>
      <w:proofErr w:type="spellStart"/>
      <w:r>
        <w:t>orientativos</w:t>
      </w:r>
      <w:proofErr w:type="spellEnd"/>
      <w:r>
        <w:t xml:space="preserve"> y se </w:t>
      </w:r>
      <w:proofErr w:type="spellStart"/>
      <w:r>
        <w:t>ajustan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región</w:t>
      </w:r>
      <w:proofErr w:type="spellEnd"/>
      <w:r>
        <w:t>.</w:t>
      </w:r>
      <w:proofErr w:type="gramEnd"/>
      <w:r>
        <w:t xml:space="preserve"> Se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el principio: </w:t>
      </w:r>
      <w:proofErr w:type="spellStart"/>
      <w:r>
        <w:t>foco</w:t>
      </w:r>
      <w:proofErr w:type="spellEnd"/>
      <w:r>
        <w:t xml:space="preserve"> en </w:t>
      </w:r>
      <w:proofErr w:type="spellStart"/>
      <w:r>
        <w:t>rotación</w:t>
      </w:r>
      <w:proofErr w:type="spellEnd"/>
      <w:r>
        <w:t xml:space="preserve"> </w:t>
      </w:r>
      <w:proofErr w:type="spellStart"/>
      <w:r>
        <w:t>rápida</w:t>
      </w:r>
      <w:proofErr w:type="spellEnd"/>
      <w:r>
        <w:t xml:space="preserve"> + </w:t>
      </w:r>
      <w:proofErr w:type="spellStart"/>
      <w:r>
        <w:t>ingreso</w:t>
      </w:r>
      <w:proofErr w:type="spellEnd"/>
      <w:r>
        <w:t xml:space="preserve"> </w:t>
      </w:r>
      <w:proofErr w:type="spellStart"/>
      <w:r>
        <w:t>recurrente</w:t>
      </w:r>
      <w:proofErr w:type="spellEnd"/>
      <w:r>
        <w:t xml:space="preserve"> (MRR) + </w:t>
      </w:r>
      <w:proofErr w:type="spellStart"/>
      <w:r>
        <w:t>consultoría</w:t>
      </w:r>
      <w:proofErr w:type="spellEnd"/>
      <w:r>
        <w:t xml:space="preserve"> premium.</w:t>
      </w:r>
    </w:p>
    <w:p w:rsidR="00653965" w:rsidRDefault="00653965" w:rsidP="00653965">
      <w:pPr>
        <w:pStyle w:val="Listaconvietas"/>
      </w:pPr>
      <w:r>
        <w:t xml:space="preserve">Mix </w:t>
      </w:r>
      <w:proofErr w:type="spellStart"/>
      <w:r>
        <w:t>típico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 </w:t>
      </w:r>
      <w:proofErr w:type="spellStart"/>
      <w:r>
        <w:t>mensual</w:t>
      </w:r>
      <w:proofErr w:type="spellEnd"/>
      <w:r>
        <w:t>: 6× Pack 0, 3× Pack 1, 2× Pack 2, 1× Pack 3, 0.3× Pack 4 (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trimestral</w:t>
      </w:r>
      <w:proofErr w:type="spellEnd"/>
      <w:r>
        <w:t>).</w:t>
      </w:r>
    </w:p>
    <w:p w:rsidR="00653965" w:rsidRDefault="00653965" w:rsidP="00653965">
      <w:pPr>
        <w:pStyle w:val="Listaconvietas"/>
      </w:pPr>
      <w:proofErr w:type="spellStart"/>
      <w:r>
        <w:t>Mantenimiento</w:t>
      </w:r>
      <w:proofErr w:type="spellEnd"/>
      <w:r>
        <w:t xml:space="preserve">/hosting: 20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activos</w:t>
      </w:r>
      <w:proofErr w:type="spellEnd"/>
      <w:r>
        <w:t xml:space="preserve"> con fee </w:t>
      </w:r>
      <w:proofErr w:type="spellStart"/>
      <w:r>
        <w:t>mensual</w:t>
      </w:r>
      <w:proofErr w:type="spellEnd"/>
      <w:r>
        <w:t>.</w:t>
      </w:r>
    </w:p>
    <w:p w:rsidR="00653965" w:rsidRDefault="00653965" w:rsidP="00653965">
      <w:pPr>
        <w:pStyle w:val="Listaconvietas"/>
      </w:pPr>
      <w:proofErr w:type="spellStart"/>
      <w:r>
        <w:t>Formación</w:t>
      </w:r>
      <w:proofErr w:type="spellEnd"/>
      <w:r>
        <w:t xml:space="preserve"> Gen Academy: 2 </w:t>
      </w:r>
      <w:proofErr w:type="spellStart"/>
      <w:r>
        <w:t>cohortes</w:t>
      </w:r>
      <w:proofErr w:type="spellEnd"/>
      <w:r>
        <w:t>/</w:t>
      </w:r>
      <w:proofErr w:type="spellStart"/>
      <w:r>
        <w:t>mes</w:t>
      </w:r>
      <w:proofErr w:type="spellEnd"/>
      <w:r>
        <w:t xml:space="preserve"> (</w:t>
      </w:r>
      <w:proofErr w:type="spellStart"/>
      <w:r>
        <w:t>empresas</w:t>
      </w:r>
      <w:proofErr w:type="spellEnd"/>
      <w:r>
        <w:t xml:space="preserve"> o </w:t>
      </w:r>
      <w:proofErr w:type="spellStart"/>
      <w:r>
        <w:t>galerías</w:t>
      </w:r>
      <w:proofErr w:type="spellEnd"/>
      <w:r>
        <w:t xml:space="preserve">)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consolida</w:t>
      </w:r>
      <w:proofErr w:type="spellEnd"/>
      <w:r>
        <w:t xml:space="preserve"> la </w:t>
      </w:r>
      <w:proofErr w:type="spellStart"/>
      <w:r>
        <w:t>demanda</w:t>
      </w:r>
      <w:proofErr w:type="spellEnd"/>
      <w:r>
        <w:t>.</w:t>
      </w:r>
    </w:p>
    <w:p w:rsidR="00653965" w:rsidRDefault="00653965" w:rsidP="00653965">
      <w:pPr>
        <w:pStyle w:val="Listaconvietas"/>
      </w:pPr>
      <w:proofErr w:type="spellStart"/>
      <w:r>
        <w:t>Costos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: </w:t>
      </w:r>
      <w:proofErr w:type="spellStart"/>
      <w:r>
        <w:t>licencias</w:t>
      </w:r>
      <w:proofErr w:type="spellEnd"/>
      <w:r>
        <w:t xml:space="preserve">/templates, </w:t>
      </w:r>
      <w:proofErr w:type="spellStart"/>
      <w:r>
        <w:t>subcontratos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, </w:t>
      </w:r>
      <w:proofErr w:type="spellStart"/>
      <w:r>
        <w:t>herramientas</w:t>
      </w:r>
      <w:proofErr w:type="spellEnd"/>
      <w:r>
        <w:t xml:space="preserve">, </w:t>
      </w:r>
      <w:proofErr w:type="spellStart"/>
      <w:r>
        <w:t>comisiones</w:t>
      </w:r>
      <w:proofErr w:type="spellEnd"/>
      <w:r>
        <w:t xml:space="preserve"> </w:t>
      </w:r>
      <w:proofErr w:type="spellStart"/>
      <w:r>
        <w:t>aliadas</w:t>
      </w:r>
      <w:proofErr w:type="spellEnd"/>
      <w:r>
        <w:t xml:space="preserve">, </w:t>
      </w:r>
      <w:proofErr w:type="spellStart"/>
      <w:r>
        <w:t>impuestos</w:t>
      </w:r>
      <w:proofErr w:type="spellEnd"/>
      <w:r>
        <w:t>.</w:t>
      </w:r>
    </w:p>
    <w:p w:rsidR="00653965" w:rsidRDefault="00653965" w:rsidP="00653965">
      <w:pPr>
        <w:pStyle w:val="Ttulo1"/>
      </w:pPr>
      <w:r>
        <w:t xml:space="preserve">2. </w:t>
      </w:r>
      <w:proofErr w:type="spellStart"/>
      <w:r>
        <w:t>Precios</w:t>
      </w:r>
      <w:proofErr w:type="spellEnd"/>
      <w:r>
        <w:t xml:space="preserve"> de </w:t>
      </w:r>
      <w:proofErr w:type="spellStart"/>
      <w:r>
        <w:t>referencia</w:t>
      </w:r>
      <w:proofErr w:type="spellEnd"/>
      <w:r>
        <w:t xml:space="preserve"> (USD) – </w:t>
      </w:r>
      <w:proofErr w:type="spellStart"/>
      <w:r>
        <w:t>Escenario</w:t>
      </w:r>
      <w:proofErr w:type="spellEnd"/>
      <w:r>
        <w:t xml:space="preserve"> Base LATAM</w:t>
      </w:r>
    </w:p>
    <w:tbl>
      <w:tblPr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Pack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Precio</w:t>
            </w:r>
            <w:proofErr w:type="spellEnd"/>
            <w:r>
              <w:t xml:space="preserve"> (USD)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Notas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Pack 0</w:t>
            </w:r>
          </w:p>
        </w:tc>
        <w:tc>
          <w:tcPr>
            <w:tcW w:w="2880" w:type="dxa"/>
          </w:tcPr>
          <w:p w:rsidR="00653965" w:rsidRDefault="00653965" w:rsidP="00A271DB">
            <w:r>
              <w:t>250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Activación</w:t>
            </w:r>
            <w:proofErr w:type="spellEnd"/>
            <w:r>
              <w:t xml:space="preserve"> </w:t>
            </w:r>
            <w:proofErr w:type="spellStart"/>
            <w:r>
              <w:t>básica</w:t>
            </w:r>
            <w:proofErr w:type="spellEnd"/>
            <w:r>
              <w:t xml:space="preserve"> (</w:t>
            </w:r>
            <w:proofErr w:type="spellStart"/>
            <w:r>
              <w:t>vidriera</w:t>
            </w:r>
            <w:proofErr w:type="spellEnd"/>
            <w:r>
              <w:t xml:space="preserve"> + web 1 </w:t>
            </w:r>
            <w:proofErr w:type="spellStart"/>
            <w:r>
              <w:t>página</w:t>
            </w:r>
            <w:proofErr w:type="spellEnd"/>
            <w:r>
              <w:t>)</w:t>
            </w:r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Pack 1</w:t>
            </w:r>
          </w:p>
        </w:tc>
        <w:tc>
          <w:tcPr>
            <w:tcW w:w="2880" w:type="dxa"/>
          </w:tcPr>
          <w:p w:rsidR="00653965" w:rsidRDefault="00653965" w:rsidP="00A271DB">
            <w:r>
              <w:t>1.200</w:t>
            </w:r>
          </w:p>
        </w:tc>
        <w:tc>
          <w:tcPr>
            <w:tcW w:w="2880" w:type="dxa"/>
          </w:tcPr>
          <w:p w:rsidR="00653965" w:rsidRDefault="00653965" w:rsidP="00A271DB">
            <w:r>
              <w:t xml:space="preserve">Web + e-commerce simple + </w:t>
            </w:r>
            <w:proofErr w:type="spellStart"/>
            <w:r>
              <w:t>automatizaciones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Pack 2</w:t>
            </w:r>
          </w:p>
        </w:tc>
        <w:tc>
          <w:tcPr>
            <w:tcW w:w="2880" w:type="dxa"/>
          </w:tcPr>
          <w:p w:rsidR="00653965" w:rsidRDefault="00653965" w:rsidP="00A271DB">
            <w:r>
              <w:t>2.400</w:t>
            </w:r>
          </w:p>
        </w:tc>
        <w:tc>
          <w:tcPr>
            <w:tcW w:w="2880" w:type="dxa"/>
          </w:tcPr>
          <w:p w:rsidR="00653965" w:rsidRDefault="00653965" w:rsidP="00A271DB">
            <w:r>
              <w:t xml:space="preserve">Pack 1 + </w:t>
            </w:r>
            <w:proofErr w:type="spellStart"/>
            <w:r>
              <w:t>formación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roles</w:t>
            </w:r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Pack 3</w:t>
            </w:r>
          </w:p>
        </w:tc>
        <w:tc>
          <w:tcPr>
            <w:tcW w:w="2880" w:type="dxa"/>
          </w:tcPr>
          <w:p w:rsidR="00653965" w:rsidRDefault="00653965" w:rsidP="00A271DB">
            <w:r>
              <w:t>6.000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Galería</w:t>
            </w:r>
            <w:proofErr w:type="spellEnd"/>
            <w:r>
              <w:t xml:space="preserve">/red: </w:t>
            </w:r>
            <w:proofErr w:type="spellStart"/>
            <w:r>
              <w:t>diagnóstico</w:t>
            </w:r>
            <w:proofErr w:type="spellEnd"/>
            <w:r>
              <w:t xml:space="preserve"> + </w:t>
            </w:r>
            <w:proofErr w:type="spellStart"/>
            <w:r>
              <w:t>estructura</w:t>
            </w:r>
            <w:proofErr w:type="spellEnd"/>
            <w:r>
              <w:t xml:space="preserve"> + </w:t>
            </w:r>
            <w:proofErr w:type="spellStart"/>
            <w:r>
              <w:t>soporte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Pack 4</w:t>
            </w:r>
          </w:p>
        </w:tc>
        <w:tc>
          <w:tcPr>
            <w:tcW w:w="2880" w:type="dxa"/>
          </w:tcPr>
          <w:p w:rsidR="00653965" w:rsidRDefault="00653965" w:rsidP="00A271DB">
            <w:r>
              <w:t>18.000</w:t>
            </w:r>
          </w:p>
        </w:tc>
        <w:tc>
          <w:tcPr>
            <w:tcW w:w="2880" w:type="dxa"/>
          </w:tcPr>
          <w:p w:rsidR="00653965" w:rsidRDefault="00653965" w:rsidP="00A271DB">
            <w:r>
              <w:t xml:space="preserve">AI Architecture + </w:t>
            </w:r>
            <w:proofErr w:type="spellStart"/>
            <w:r>
              <w:t>sistema</w:t>
            </w:r>
            <w:proofErr w:type="spellEnd"/>
            <w:r>
              <w:t xml:space="preserve"> + personas (</w:t>
            </w:r>
            <w:proofErr w:type="spellStart"/>
            <w:r>
              <w:t>fase</w:t>
            </w:r>
            <w:proofErr w:type="spellEnd"/>
            <w:r>
              <w:t xml:space="preserve"> </w:t>
            </w:r>
            <w:proofErr w:type="spellStart"/>
            <w:r>
              <w:t>implantación</w:t>
            </w:r>
            <w:proofErr w:type="spellEnd"/>
            <w:r>
              <w:t>)</w:t>
            </w:r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MRR (hosting/</w:t>
            </w:r>
            <w:proofErr w:type="spellStart"/>
            <w:r>
              <w:t>mant</w:t>
            </w:r>
            <w:proofErr w:type="spellEnd"/>
            <w:r>
              <w:t>.)</w:t>
            </w:r>
          </w:p>
        </w:tc>
        <w:tc>
          <w:tcPr>
            <w:tcW w:w="2880" w:type="dxa"/>
          </w:tcPr>
          <w:p w:rsidR="00653965" w:rsidRDefault="00653965" w:rsidP="00A271DB">
            <w:r>
              <w:t>80/</w:t>
            </w:r>
            <w:proofErr w:type="spellStart"/>
            <w:r>
              <w:t>mes</w:t>
            </w:r>
            <w:proofErr w:type="spellEnd"/>
          </w:p>
        </w:tc>
        <w:tc>
          <w:tcPr>
            <w:tcW w:w="2880" w:type="dxa"/>
          </w:tcPr>
          <w:p w:rsidR="00653965" w:rsidRDefault="00653965" w:rsidP="00A271DB">
            <w:r>
              <w:t xml:space="preserve">Ticket </w:t>
            </w:r>
            <w:proofErr w:type="spellStart"/>
            <w:r>
              <w:t>promedio</w:t>
            </w:r>
            <w:proofErr w:type="spellEnd"/>
            <w:r>
              <w:t xml:space="preserve"> (</w:t>
            </w:r>
            <w:proofErr w:type="spellStart"/>
            <w:r>
              <w:t>puede</w:t>
            </w:r>
            <w:proofErr w:type="spellEnd"/>
            <w:r>
              <w:t xml:space="preserve"> ser 40–120)</w:t>
            </w:r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proofErr w:type="spellStart"/>
            <w:r>
              <w:t>Cohorte</w:t>
            </w:r>
            <w:proofErr w:type="spellEnd"/>
            <w:r>
              <w:t xml:space="preserve"> Gen Academy</w:t>
            </w:r>
          </w:p>
        </w:tc>
        <w:tc>
          <w:tcPr>
            <w:tcW w:w="2880" w:type="dxa"/>
          </w:tcPr>
          <w:p w:rsidR="00653965" w:rsidRDefault="00653965" w:rsidP="00A271DB">
            <w:r>
              <w:t>600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Por</w:t>
            </w:r>
            <w:proofErr w:type="spellEnd"/>
            <w:r>
              <w:t xml:space="preserve"> persona / o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grupo</w:t>
            </w:r>
            <w:proofErr w:type="spellEnd"/>
            <w:r>
              <w:t xml:space="preserve"> </w:t>
            </w:r>
            <w:proofErr w:type="spellStart"/>
            <w:r>
              <w:t>según</w:t>
            </w:r>
            <w:proofErr w:type="spellEnd"/>
            <w:r>
              <w:t xml:space="preserve"> </w:t>
            </w:r>
            <w:proofErr w:type="spellStart"/>
            <w:r>
              <w:t>contrato</w:t>
            </w:r>
            <w:proofErr w:type="spellEnd"/>
          </w:p>
        </w:tc>
      </w:tr>
    </w:tbl>
    <w:p w:rsidR="00653965" w:rsidRDefault="00653965" w:rsidP="00653965">
      <w:pPr>
        <w:pStyle w:val="Ttulo1"/>
      </w:pPr>
      <w:r>
        <w:t xml:space="preserve">3. </w:t>
      </w:r>
      <w:proofErr w:type="spellStart"/>
      <w:r>
        <w:t>Proyección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(</w:t>
      </w:r>
      <w:proofErr w:type="spellStart"/>
      <w:r>
        <w:t>Escenario</w:t>
      </w:r>
      <w:proofErr w:type="spellEnd"/>
      <w:r>
        <w:t xml:space="preserve"> Base)</w:t>
      </w:r>
    </w:p>
    <w:p w:rsidR="00653965" w:rsidRDefault="00653965" w:rsidP="00653965"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</w:t>
      </w:r>
      <w:proofErr w:type="spellStart"/>
      <w:r>
        <w:t>estimados</w:t>
      </w:r>
      <w:proofErr w:type="spellEnd"/>
      <w:r>
        <w:t xml:space="preserve"> (base): USD 34.900</w:t>
      </w:r>
    </w:p>
    <w:p w:rsidR="00653965" w:rsidRDefault="00653965" w:rsidP="00653965">
      <w:pPr>
        <w:pStyle w:val="Ttulo1"/>
      </w:pPr>
      <w:r>
        <w:lastRenderedPageBreak/>
        <w:t xml:space="preserve">4.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y </w:t>
      </w:r>
      <w:proofErr w:type="spellStart"/>
      <w:r>
        <w:t>margen</w:t>
      </w:r>
      <w:proofErr w:type="spellEnd"/>
    </w:p>
    <w:p w:rsidR="00653965" w:rsidRDefault="00653965" w:rsidP="00653965">
      <w:proofErr w:type="spellStart"/>
      <w:r>
        <w:t>Modelo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: </w:t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pesada</w:t>
      </w:r>
      <w:proofErr w:type="spellEnd"/>
      <w:r>
        <w:t xml:space="preserve"> </w:t>
      </w:r>
      <w:proofErr w:type="spellStart"/>
      <w:r>
        <w:t>tercerizada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 los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son </w:t>
      </w:r>
      <w:proofErr w:type="spellStart"/>
      <w:r>
        <w:t>principalmente</w:t>
      </w:r>
      <w:proofErr w:type="spellEnd"/>
      <w:r>
        <w:t xml:space="preserve"> variables. Se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25%–40% </w:t>
      </w:r>
      <w:proofErr w:type="spellStart"/>
      <w:r>
        <w:t>según</w:t>
      </w:r>
      <w:proofErr w:type="spellEnd"/>
      <w:r>
        <w:t xml:space="preserve"> el mix (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domina</w:t>
      </w:r>
      <w:proofErr w:type="spellEnd"/>
      <w:r>
        <w:t xml:space="preserve"> </w:t>
      </w:r>
      <w:proofErr w:type="spellStart"/>
      <w:r>
        <w:t>diseño</w:t>
      </w:r>
      <w:proofErr w:type="spellEnd"/>
      <w:r>
        <w:t>/</w:t>
      </w:r>
      <w:proofErr w:type="spellStart"/>
      <w:r>
        <w:t>consultoría</w:t>
      </w:r>
      <w:proofErr w:type="spellEnd"/>
      <w:r>
        <w:t xml:space="preserve">; </w:t>
      </w:r>
      <w:proofErr w:type="spellStart"/>
      <w:r>
        <w:t>más</w:t>
      </w:r>
      <w:proofErr w:type="spellEnd"/>
      <w:r>
        <w:t xml:space="preserve"> alto </w:t>
      </w:r>
      <w:proofErr w:type="spellStart"/>
      <w:r>
        <w:t>cuando</w:t>
      </w:r>
      <w:proofErr w:type="spellEnd"/>
      <w:r>
        <w:t xml:space="preserve"> hay </w:t>
      </w:r>
      <w:proofErr w:type="spellStart"/>
      <w:r>
        <w:t>subcontratos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>/</w:t>
      </w:r>
      <w:proofErr w:type="spellStart"/>
      <w:r>
        <w:t>obra</w:t>
      </w:r>
      <w:proofErr w:type="spellEnd"/>
      <w:r>
        <w:t>/</w:t>
      </w:r>
      <w:proofErr w:type="spellStart"/>
      <w:r>
        <w:t>instalación</w:t>
      </w:r>
      <w:proofErr w:type="spellEnd"/>
      <w:r>
        <w:t>).</w:t>
      </w:r>
    </w:p>
    <w:p w:rsidR="00653965" w:rsidRDefault="00653965" w:rsidP="00653965">
      <w:proofErr w:type="spellStart"/>
      <w:r>
        <w:t>Costos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(35%): USD 12.215</w:t>
      </w:r>
    </w:p>
    <w:p w:rsidR="00653965" w:rsidRDefault="00653965" w:rsidP="00653965"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>: USD 22.685</w:t>
      </w:r>
    </w:p>
    <w:p w:rsidR="00653965" w:rsidRDefault="00653965" w:rsidP="00653965">
      <w:pPr>
        <w:pStyle w:val="Ttulo1"/>
      </w:pPr>
      <w:r>
        <w:t xml:space="preserve">5. </w:t>
      </w:r>
      <w:proofErr w:type="spellStart"/>
      <w:r>
        <w:t>Distribución</w:t>
      </w:r>
      <w:proofErr w:type="spellEnd"/>
      <w:r>
        <w:t xml:space="preserve"> 60/40 (</w:t>
      </w:r>
      <w:proofErr w:type="spellStart"/>
      <w:r>
        <w:t>SpaceArch</w:t>
      </w:r>
      <w:proofErr w:type="spellEnd"/>
      <w:r>
        <w:t>)</w:t>
      </w:r>
    </w:p>
    <w:p w:rsidR="00653965" w:rsidRDefault="00653965" w:rsidP="00653965">
      <w:proofErr w:type="gramStart"/>
      <w:r>
        <w:t>Titular(</w:t>
      </w:r>
      <w:proofErr w:type="spellStart"/>
      <w:proofErr w:type="gramEnd"/>
      <w:r>
        <w:t>es</w:t>
      </w:r>
      <w:proofErr w:type="spellEnd"/>
      <w:r>
        <w:t xml:space="preserve">) </w:t>
      </w:r>
      <w:proofErr w:type="spellStart"/>
      <w:r>
        <w:t>franquicia</w:t>
      </w:r>
      <w:proofErr w:type="spellEnd"/>
      <w:r>
        <w:t xml:space="preserve"> (60%): USD 13.611/</w:t>
      </w:r>
      <w:proofErr w:type="spellStart"/>
      <w:r>
        <w:t>mes</w:t>
      </w:r>
      <w:proofErr w:type="spellEnd"/>
    </w:p>
    <w:p w:rsidR="00653965" w:rsidRDefault="00653965" w:rsidP="00653965">
      <w:r>
        <w:t xml:space="preserve">Red </w:t>
      </w:r>
      <w:proofErr w:type="spellStart"/>
      <w:r>
        <w:t>SpaceArch</w:t>
      </w:r>
      <w:proofErr w:type="spellEnd"/>
      <w:r>
        <w:t xml:space="preserve"> (40%): USD 9.074/</w:t>
      </w:r>
      <w:proofErr w:type="spellStart"/>
      <w:r>
        <w:t>mes</w:t>
      </w:r>
      <w:proofErr w:type="spellEnd"/>
    </w:p>
    <w:p w:rsidR="00653965" w:rsidRDefault="00653965" w:rsidP="00653965">
      <w:pPr>
        <w:pStyle w:val="Ttulo1"/>
      </w:pPr>
      <w:r>
        <w:t xml:space="preserve">6. </w:t>
      </w:r>
      <w:proofErr w:type="spellStart"/>
      <w:r>
        <w:t>Proyección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y ROI</w:t>
      </w:r>
    </w:p>
    <w:p w:rsidR="00653965" w:rsidRDefault="00653965" w:rsidP="00653965"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(base): USD 418.800</w:t>
      </w:r>
    </w:p>
    <w:p w:rsidR="00653965" w:rsidRDefault="00653965" w:rsidP="00653965"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(base): USD 272.220</w:t>
      </w:r>
    </w:p>
    <w:p w:rsidR="00653965" w:rsidRDefault="00653965" w:rsidP="00653965">
      <w:proofErr w:type="gramStart"/>
      <w:r>
        <w:t>Titular(</w:t>
      </w:r>
      <w:proofErr w:type="spellStart"/>
      <w:proofErr w:type="gramEnd"/>
      <w:r>
        <w:t>es</w:t>
      </w:r>
      <w:proofErr w:type="spellEnd"/>
      <w:r>
        <w:t xml:space="preserve">) 60% </w:t>
      </w:r>
      <w:proofErr w:type="spellStart"/>
      <w:r>
        <w:t>anual</w:t>
      </w:r>
      <w:proofErr w:type="spellEnd"/>
      <w:r>
        <w:t>: USD 163.332</w:t>
      </w:r>
    </w:p>
    <w:p w:rsidR="00653965" w:rsidRDefault="00653965" w:rsidP="00653965">
      <w:pPr>
        <w:pStyle w:val="Ttulo1"/>
      </w:pPr>
      <w:r>
        <w:t xml:space="preserve">7. </w:t>
      </w:r>
      <w:proofErr w:type="spellStart"/>
      <w:r>
        <w:t>Inversión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(CAPEX) y payback</w:t>
      </w:r>
    </w:p>
    <w:p w:rsidR="00653965" w:rsidRDefault="00653965" w:rsidP="00653965">
      <w:r>
        <w:t xml:space="preserve">Setup </w:t>
      </w:r>
      <w:proofErr w:type="spellStart"/>
      <w:r>
        <w:t>típico</w:t>
      </w:r>
      <w:proofErr w:type="spellEnd"/>
      <w:r>
        <w:t xml:space="preserve"> (</w:t>
      </w:r>
      <w:proofErr w:type="spellStart"/>
      <w:r>
        <w:t>rango</w:t>
      </w:r>
      <w:proofErr w:type="spellEnd"/>
      <w:r>
        <w:t>):</w:t>
      </w:r>
    </w:p>
    <w:tbl>
      <w:tblPr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proofErr w:type="spellStart"/>
            <w:r>
              <w:t>Concepto</w:t>
            </w:r>
            <w:proofErr w:type="spellEnd"/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Rango</w:t>
            </w:r>
            <w:proofErr w:type="spellEnd"/>
            <w:r>
              <w:t xml:space="preserve"> (USD)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Notas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proofErr w:type="spellStart"/>
            <w:r>
              <w:t>Computadoras</w:t>
            </w:r>
            <w:proofErr w:type="spellEnd"/>
            <w:r>
              <w:t>/Notebooks (2–4)</w:t>
            </w:r>
          </w:p>
        </w:tc>
        <w:tc>
          <w:tcPr>
            <w:tcW w:w="2880" w:type="dxa"/>
          </w:tcPr>
          <w:p w:rsidR="00653965" w:rsidRDefault="00653965" w:rsidP="00A271DB">
            <w:r>
              <w:t>1.200–4.000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Puede</w:t>
            </w:r>
            <w:proofErr w:type="spellEnd"/>
            <w:r>
              <w:t xml:space="preserve"> </w:t>
            </w:r>
            <w:proofErr w:type="spellStart"/>
            <w:r>
              <w:t>comenzar</w:t>
            </w:r>
            <w:proofErr w:type="spellEnd"/>
            <w:r>
              <w:t xml:space="preserve"> con 2 y </w:t>
            </w:r>
            <w:proofErr w:type="spellStart"/>
            <w:r>
              <w:t>escalar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proofErr w:type="spellStart"/>
            <w:r>
              <w:t>Herramientas</w:t>
            </w:r>
            <w:proofErr w:type="spellEnd"/>
            <w:r>
              <w:t>/Software</w:t>
            </w:r>
          </w:p>
        </w:tc>
        <w:tc>
          <w:tcPr>
            <w:tcW w:w="2880" w:type="dxa"/>
          </w:tcPr>
          <w:p w:rsidR="00653965" w:rsidRDefault="00653965" w:rsidP="00A271DB">
            <w:r>
              <w:t>30–150/</w:t>
            </w:r>
            <w:proofErr w:type="spellStart"/>
            <w:r>
              <w:t>mes</w:t>
            </w:r>
            <w:proofErr w:type="spellEnd"/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SaaS</w:t>
            </w:r>
            <w:proofErr w:type="spellEnd"/>
            <w:r>
              <w:t xml:space="preserve">, </w:t>
            </w:r>
            <w:proofErr w:type="spellStart"/>
            <w:r>
              <w:t>licencias</w:t>
            </w:r>
            <w:proofErr w:type="spellEnd"/>
            <w:r>
              <w:t>, backups</w:t>
            </w:r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Templates/</w:t>
            </w:r>
            <w:proofErr w:type="spellStart"/>
            <w:r>
              <w:t>licencias</w:t>
            </w:r>
            <w:proofErr w:type="spellEnd"/>
            <w:r>
              <w:t xml:space="preserve"> premium</w:t>
            </w:r>
          </w:p>
        </w:tc>
        <w:tc>
          <w:tcPr>
            <w:tcW w:w="2880" w:type="dxa"/>
          </w:tcPr>
          <w:p w:rsidR="00653965" w:rsidRDefault="00653965" w:rsidP="00A271DB">
            <w:r>
              <w:t>50–300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Costo</w:t>
            </w:r>
            <w:proofErr w:type="spellEnd"/>
            <w:r>
              <w:t xml:space="preserve"> variable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proyecto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r>
              <w:t>Marketing local (</w:t>
            </w:r>
            <w:proofErr w:type="spellStart"/>
            <w:r>
              <w:t>inicio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653965" w:rsidRDefault="00653965" w:rsidP="00A271DB">
            <w:r>
              <w:t>150–600</w:t>
            </w:r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Volantes</w:t>
            </w:r>
            <w:proofErr w:type="spellEnd"/>
            <w:r>
              <w:t>/QR/</w:t>
            </w:r>
            <w:proofErr w:type="spellStart"/>
            <w:r>
              <w:t>redes</w:t>
            </w:r>
            <w:proofErr w:type="spellEnd"/>
          </w:p>
        </w:tc>
      </w:tr>
      <w:tr w:rsidR="00653965" w:rsidTr="00A271DB">
        <w:trPr>
          <w:jc w:val="center"/>
        </w:trPr>
        <w:tc>
          <w:tcPr>
            <w:tcW w:w="2880" w:type="dxa"/>
          </w:tcPr>
          <w:p w:rsidR="00653965" w:rsidRDefault="00653965" w:rsidP="00A271DB"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físico</w:t>
            </w:r>
            <w:proofErr w:type="spellEnd"/>
            <w:r>
              <w:t xml:space="preserve"> (</w:t>
            </w:r>
            <w:proofErr w:type="spellStart"/>
            <w:r>
              <w:t>opcional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653965" w:rsidRDefault="00653965" w:rsidP="00A271DB">
            <w:r>
              <w:t>0–600/</w:t>
            </w:r>
            <w:proofErr w:type="spellStart"/>
            <w:r>
              <w:t>mes</w:t>
            </w:r>
            <w:proofErr w:type="spellEnd"/>
          </w:p>
        </w:tc>
        <w:tc>
          <w:tcPr>
            <w:tcW w:w="2880" w:type="dxa"/>
          </w:tcPr>
          <w:p w:rsidR="00653965" w:rsidRDefault="00653965" w:rsidP="00A271DB">
            <w:proofErr w:type="spellStart"/>
            <w:r>
              <w:t>Puede</w:t>
            </w:r>
            <w:proofErr w:type="spellEnd"/>
            <w:r>
              <w:t xml:space="preserve"> </w:t>
            </w:r>
            <w:proofErr w:type="spellStart"/>
            <w:r>
              <w:t>operar</w:t>
            </w:r>
            <w:proofErr w:type="spellEnd"/>
            <w:r>
              <w:t xml:space="preserve"> en </w:t>
            </w:r>
            <w:proofErr w:type="spellStart"/>
            <w:r>
              <w:t>nodo</w:t>
            </w:r>
            <w:proofErr w:type="spellEnd"/>
            <w:r>
              <w:t>/</w:t>
            </w:r>
            <w:proofErr w:type="spellStart"/>
            <w:r>
              <w:t>galería</w:t>
            </w:r>
            <w:proofErr w:type="spellEnd"/>
          </w:p>
        </w:tc>
      </w:tr>
    </w:tbl>
    <w:p w:rsidR="00653965" w:rsidRDefault="00653965" w:rsidP="00653965">
      <w:r>
        <w:t xml:space="preserve">Payback: con el </w:t>
      </w:r>
      <w:proofErr w:type="spellStart"/>
      <w:r>
        <w:t>escenario</w:t>
      </w:r>
      <w:proofErr w:type="spellEnd"/>
      <w:r>
        <w:t xml:space="preserve"> base, el </w:t>
      </w:r>
      <w:proofErr w:type="spellStart"/>
      <w:r>
        <w:t>retorno</w:t>
      </w:r>
      <w:proofErr w:type="spellEnd"/>
      <w:r>
        <w:t xml:space="preserve"> de la </w:t>
      </w:r>
      <w:proofErr w:type="spellStart"/>
      <w:r>
        <w:t>inversión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se </w:t>
      </w:r>
      <w:proofErr w:type="spellStart"/>
      <w:r>
        <w:t>logra</w:t>
      </w:r>
      <w:proofErr w:type="spellEnd"/>
      <w:r>
        <w:t xml:space="preserve"> </w:t>
      </w:r>
      <w:proofErr w:type="spellStart"/>
      <w:r>
        <w:t>típicamente</w:t>
      </w:r>
      <w:proofErr w:type="spellEnd"/>
      <w:r>
        <w:t xml:space="preserve"> en 1–2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el pipeline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(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Pack 3 y MRR).</w:t>
      </w:r>
    </w:p>
    <w:p w:rsidR="00653965" w:rsidRDefault="00653965" w:rsidP="00653965">
      <w:pPr>
        <w:pStyle w:val="Ttulo1"/>
      </w:pPr>
      <w:r>
        <w:lastRenderedPageBreak/>
        <w:t xml:space="preserve">8. </w:t>
      </w:r>
      <w:proofErr w:type="spellStart"/>
      <w:r>
        <w:t>Sensibilidades</w:t>
      </w:r>
      <w:proofErr w:type="spellEnd"/>
      <w:r>
        <w:t xml:space="preserve"> (3 </w:t>
      </w:r>
      <w:proofErr w:type="spellStart"/>
      <w:r>
        <w:t>escenarios</w:t>
      </w:r>
      <w:proofErr w:type="spellEnd"/>
      <w:r>
        <w:t>)</w:t>
      </w:r>
    </w:p>
    <w:p w:rsidR="00653965" w:rsidRDefault="00653965" w:rsidP="00653965">
      <w:r>
        <w:t xml:space="preserve">Para </w:t>
      </w:r>
      <w:proofErr w:type="spellStart"/>
      <w:r>
        <w:t>inversores</w:t>
      </w:r>
      <w:proofErr w:type="spellEnd"/>
      <w:r>
        <w:t xml:space="preserve"> se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escenarios</w:t>
      </w:r>
      <w:proofErr w:type="spellEnd"/>
      <w:r>
        <w:t>:</w:t>
      </w:r>
    </w:p>
    <w:tbl>
      <w:tblPr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653965" w:rsidTr="00A271DB">
        <w:trPr>
          <w:jc w:val="center"/>
        </w:trPr>
        <w:tc>
          <w:tcPr>
            <w:tcW w:w="2160" w:type="dxa"/>
          </w:tcPr>
          <w:p w:rsidR="00653965" w:rsidRDefault="00653965" w:rsidP="00A271DB">
            <w:proofErr w:type="spellStart"/>
            <w:r>
              <w:t>Escenario</w:t>
            </w:r>
            <w:proofErr w:type="spellEnd"/>
          </w:p>
        </w:tc>
        <w:tc>
          <w:tcPr>
            <w:tcW w:w="2160" w:type="dxa"/>
          </w:tcPr>
          <w:p w:rsidR="00653965" w:rsidRDefault="00653965" w:rsidP="00A271DB">
            <w:proofErr w:type="spellStart"/>
            <w:r>
              <w:t>Ingreso</w:t>
            </w:r>
            <w:proofErr w:type="spellEnd"/>
            <w:r>
              <w:t xml:space="preserve"> </w:t>
            </w:r>
            <w:proofErr w:type="spellStart"/>
            <w:r>
              <w:t>mensual</w:t>
            </w:r>
            <w:proofErr w:type="spellEnd"/>
            <w:r>
              <w:t xml:space="preserve"> (USD)</w:t>
            </w:r>
          </w:p>
        </w:tc>
        <w:tc>
          <w:tcPr>
            <w:tcW w:w="2160" w:type="dxa"/>
          </w:tcPr>
          <w:p w:rsidR="00653965" w:rsidRDefault="00653965" w:rsidP="00A271DB">
            <w:proofErr w:type="spellStart"/>
            <w:r>
              <w:t>Margen</w:t>
            </w:r>
            <w:proofErr w:type="spellEnd"/>
            <w:r>
              <w:t xml:space="preserve"> </w:t>
            </w:r>
            <w:proofErr w:type="spellStart"/>
            <w:r>
              <w:t>neto</w:t>
            </w:r>
            <w:proofErr w:type="spellEnd"/>
          </w:p>
        </w:tc>
        <w:tc>
          <w:tcPr>
            <w:tcW w:w="2160" w:type="dxa"/>
          </w:tcPr>
          <w:p w:rsidR="00653965" w:rsidRDefault="00653965" w:rsidP="00A271DB">
            <w:r>
              <w:t>Titular 60% (USD/</w:t>
            </w:r>
            <w:proofErr w:type="spellStart"/>
            <w:r>
              <w:t>mes</w:t>
            </w:r>
            <w:proofErr w:type="spellEnd"/>
            <w:r>
              <w:t>)</w:t>
            </w:r>
          </w:p>
        </w:tc>
      </w:tr>
      <w:tr w:rsidR="00653965" w:rsidTr="00A271DB">
        <w:trPr>
          <w:jc w:val="center"/>
        </w:trPr>
        <w:tc>
          <w:tcPr>
            <w:tcW w:w="2160" w:type="dxa"/>
          </w:tcPr>
          <w:p w:rsidR="00653965" w:rsidRDefault="00653965" w:rsidP="00A271DB">
            <w:proofErr w:type="spellStart"/>
            <w:r>
              <w:t>Conservador</w:t>
            </w:r>
            <w:proofErr w:type="spellEnd"/>
          </w:p>
        </w:tc>
        <w:tc>
          <w:tcPr>
            <w:tcW w:w="2160" w:type="dxa"/>
          </w:tcPr>
          <w:p w:rsidR="00653965" w:rsidRDefault="00653965" w:rsidP="00A271DB">
            <w:r>
              <w:t>18.000</w:t>
            </w:r>
          </w:p>
        </w:tc>
        <w:tc>
          <w:tcPr>
            <w:tcW w:w="2160" w:type="dxa"/>
          </w:tcPr>
          <w:p w:rsidR="00653965" w:rsidRDefault="00653965" w:rsidP="00A271DB">
            <w:r>
              <w:t>70%</w:t>
            </w:r>
          </w:p>
        </w:tc>
        <w:tc>
          <w:tcPr>
            <w:tcW w:w="2160" w:type="dxa"/>
          </w:tcPr>
          <w:p w:rsidR="00653965" w:rsidRDefault="00653965" w:rsidP="00A271DB">
            <w:r>
              <w:t>7.560</w:t>
            </w:r>
          </w:p>
        </w:tc>
      </w:tr>
      <w:tr w:rsidR="00653965" w:rsidTr="00A271DB">
        <w:trPr>
          <w:jc w:val="center"/>
        </w:trPr>
        <w:tc>
          <w:tcPr>
            <w:tcW w:w="2160" w:type="dxa"/>
          </w:tcPr>
          <w:p w:rsidR="00653965" w:rsidRDefault="00653965" w:rsidP="00A271DB">
            <w:r>
              <w:t>Base</w:t>
            </w:r>
          </w:p>
        </w:tc>
        <w:tc>
          <w:tcPr>
            <w:tcW w:w="2160" w:type="dxa"/>
          </w:tcPr>
          <w:p w:rsidR="00653965" w:rsidRDefault="00653965" w:rsidP="00A271DB">
            <w:r>
              <w:t>34.900</w:t>
            </w:r>
          </w:p>
        </w:tc>
        <w:tc>
          <w:tcPr>
            <w:tcW w:w="2160" w:type="dxa"/>
          </w:tcPr>
          <w:p w:rsidR="00653965" w:rsidRDefault="00653965" w:rsidP="00A271DB">
            <w:r>
              <w:t>65%</w:t>
            </w:r>
          </w:p>
        </w:tc>
        <w:tc>
          <w:tcPr>
            <w:tcW w:w="2160" w:type="dxa"/>
          </w:tcPr>
          <w:p w:rsidR="00653965" w:rsidRDefault="00653965" w:rsidP="00A271DB">
            <w:r>
              <w:t>13.611</w:t>
            </w:r>
          </w:p>
        </w:tc>
      </w:tr>
      <w:tr w:rsidR="00653965" w:rsidTr="00A271DB">
        <w:trPr>
          <w:jc w:val="center"/>
        </w:trPr>
        <w:tc>
          <w:tcPr>
            <w:tcW w:w="2160" w:type="dxa"/>
          </w:tcPr>
          <w:p w:rsidR="00653965" w:rsidRDefault="00653965" w:rsidP="00A271DB">
            <w:proofErr w:type="spellStart"/>
            <w:r>
              <w:t>Expansivo</w:t>
            </w:r>
            <w:proofErr w:type="spellEnd"/>
          </w:p>
        </w:tc>
        <w:tc>
          <w:tcPr>
            <w:tcW w:w="2160" w:type="dxa"/>
          </w:tcPr>
          <w:p w:rsidR="00653965" w:rsidRDefault="00653965" w:rsidP="00A271DB">
            <w:r>
              <w:t>65.000</w:t>
            </w:r>
          </w:p>
        </w:tc>
        <w:tc>
          <w:tcPr>
            <w:tcW w:w="2160" w:type="dxa"/>
          </w:tcPr>
          <w:p w:rsidR="00653965" w:rsidRDefault="00653965" w:rsidP="00A271DB">
            <w:r>
              <w:t>65%</w:t>
            </w:r>
          </w:p>
        </w:tc>
        <w:tc>
          <w:tcPr>
            <w:tcW w:w="2160" w:type="dxa"/>
          </w:tcPr>
          <w:p w:rsidR="00653965" w:rsidRDefault="00653965" w:rsidP="00A271DB">
            <w:r>
              <w:t>25.350</w:t>
            </w:r>
          </w:p>
        </w:tc>
      </w:tr>
    </w:tbl>
    <w:p w:rsidR="00653965" w:rsidRDefault="00653965" w:rsidP="00653965"/>
    <w:p w:rsidR="00653965" w:rsidRDefault="00653965" w:rsidP="00653965">
      <w:pPr>
        <w:pStyle w:val="Ttulo"/>
        <w:jc w:val="center"/>
      </w:pPr>
      <w:r>
        <w:t>SPACEARCH AI SERVICES – ONE-PAGER PARA INVERSORES</w:t>
      </w:r>
    </w:p>
    <w:p w:rsidR="00653965" w:rsidRDefault="00653965" w:rsidP="00653965">
      <w:pPr>
        <w:jc w:val="center"/>
      </w:pPr>
      <w:proofErr w:type="spellStart"/>
      <w:r>
        <w:t>Diseño</w:t>
      </w:r>
      <w:proofErr w:type="spellEnd"/>
      <w:r>
        <w:t xml:space="preserve"> · </w:t>
      </w:r>
      <w:proofErr w:type="spellStart"/>
      <w:r>
        <w:t>Estrategia</w:t>
      </w:r>
      <w:proofErr w:type="spellEnd"/>
      <w:r>
        <w:t xml:space="preserve"> · </w:t>
      </w:r>
      <w:proofErr w:type="spellStart"/>
      <w:r>
        <w:t>Automatización</w:t>
      </w:r>
      <w:proofErr w:type="spellEnd"/>
      <w:r>
        <w:t xml:space="preserve"> ·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| 12/01/2026</w:t>
      </w:r>
    </w:p>
    <w:p w:rsidR="00653965" w:rsidRDefault="00653965" w:rsidP="00653965"/>
    <w:p w:rsidR="00653965" w:rsidRDefault="00653965" w:rsidP="00653965">
      <w:pPr>
        <w:pStyle w:val="Ttulo1"/>
      </w:pP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</w:p>
    <w:p w:rsidR="00653965" w:rsidRDefault="00653965" w:rsidP="00653965">
      <w:proofErr w:type="spellStart"/>
      <w:proofErr w:type="gramStart"/>
      <w:r>
        <w:t>Unidad</w:t>
      </w:r>
      <w:proofErr w:type="spellEnd"/>
      <w:r>
        <w:t xml:space="preserve"> </w:t>
      </w:r>
      <w:proofErr w:type="spellStart"/>
      <w:r>
        <w:t>franquiciable</w:t>
      </w:r>
      <w:proofErr w:type="spellEnd"/>
      <w:r>
        <w:t xml:space="preserve"> de </w:t>
      </w:r>
      <w:proofErr w:type="spellStart"/>
      <w:r>
        <w:t>arquitectura</w:t>
      </w:r>
      <w:proofErr w:type="spellEnd"/>
      <w:r>
        <w:t xml:space="preserve"> digital </w:t>
      </w:r>
      <w:proofErr w:type="spellStart"/>
      <w:r>
        <w:t>operativa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Diseña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web/</w:t>
      </w:r>
      <w:proofErr w:type="spellStart"/>
      <w:r>
        <w:t>comerciales</w:t>
      </w:r>
      <w:proofErr w:type="spellEnd"/>
      <w:r>
        <w:t>/</w:t>
      </w:r>
      <w:proofErr w:type="spellStart"/>
      <w:r>
        <w:t>visuales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funcionan</w:t>
      </w:r>
      <w:proofErr w:type="spellEnd"/>
      <w:r>
        <w:t xml:space="preserve"> y forma a </w:t>
      </w:r>
      <w:proofErr w:type="spellStart"/>
      <w:r>
        <w:t>las</w:t>
      </w:r>
      <w:proofErr w:type="spellEnd"/>
      <w:r>
        <w:t xml:space="preserve"> personas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operan</w:t>
      </w:r>
      <w:proofErr w:type="spellEnd"/>
      <w:r>
        <w:t>.</w:t>
      </w:r>
      <w:proofErr w:type="gramEnd"/>
      <w:r>
        <w:t xml:space="preserve"> La </w:t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pesada</w:t>
      </w:r>
      <w:proofErr w:type="spellEnd"/>
      <w:r>
        <w:t xml:space="preserve"> se </w:t>
      </w:r>
      <w:proofErr w:type="spellStart"/>
      <w:r>
        <w:t>terceriza</w:t>
      </w:r>
      <w:proofErr w:type="spellEnd"/>
      <w:r>
        <w:t xml:space="preserve">: </w:t>
      </w:r>
      <w:proofErr w:type="spellStart"/>
      <w:r>
        <w:t>márgenes</w:t>
      </w:r>
      <w:proofErr w:type="spellEnd"/>
      <w:r>
        <w:t xml:space="preserve"> altos y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rápida</w:t>
      </w:r>
      <w:proofErr w:type="spellEnd"/>
      <w:r>
        <w:t>.</w:t>
      </w:r>
    </w:p>
    <w:p w:rsidR="00653965" w:rsidRDefault="00653965" w:rsidP="00653965">
      <w:pPr>
        <w:pStyle w:val="Ttulo1"/>
      </w:pPr>
      <w:proofErr w:type="spellStart"/>
      <w:r>
        <w:t>Qué</w:t>
      </w:r>
      <w:proofErr w:type="spellEnd"/>
      <w:r>
        <w:t xml:space="preserve"> </w:t>
      </w:r>
      <w:proofErr w:type="spellStart"/>
      <w:r>
        <w:t>resuelve</w:t>
      </w:r>
      <w:proofErr w:type="spellEnd"/>
      <w:r>
        <w:t xml:space="preserve"> (</w:t>
      </w:r>
      <w:proofErr w:type="spellStart"/>
      <w:proofErr w:type="gramStart"/>
      <w:r>
        <w:t>dolores</w:t>
      </w:r>
      <w:proofErr w:type="spellEnd"/>
      <w:proofErr w:type="gramEnd"/>
      <w:r>
        <w:t>)</w:t>
      </w:r>
    </w:p>
    <w:p w:rsidR="00653965" w:rsidRDefault="00653965" w:rsidP="00653965">
      <w:pPr>
        <w:pStyle w:val="Listaconvietas"/>
      </w:pPr>
      <w:proofErr w:type="spellStart"/>
      <w:r>
        <w:t>Negocios</w:t>
      </w:r>
      <w:proofErr w:type="spellEnd"/>
      <w:r>
        <w:t xml:space="preserve"> con web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vende</w:t>
      </w:r>
      <w:proofErr w:type="spellEnd"/>
    </w:p>
    <w:p w:rsidR="00653965" w:rsidRDefault="00653965" w:rsidP="00653965">
      <w:pPr>
        <w:pStyle w:val="Listaconvietas"/>
      </w:pPr>
      <w:r>
        <w:t xml:space="preserve">Locales con </w:t>
      </w:r>
      <w:proofErr w:type="spellStart"/>
      <w:r>
        <w:t>imagen</w:t>
      </w:r>
      <w:proofErr w:type="spellEnd"/>
      <w:r>
        <w:t xml:space="preserve"> </w:t>
      </w:r>
      <w:proofErr w:type="spellStart"/>
      <w:r>
        <w:t>desordenada</w:t>
      </w:r>
      <w:proofErr w:type="spellEnd"/>
    </w:p>
    <w:p w:rsidR="00653965" w:rsidRDefault="00653965" w:rsidP="00653965">
      <w:pPr>
        <w:pStyle w:val="Listaconvietas"/>
      </w:pPr>
      <w:r>
        <w:t xml:space="preserve">E-commerce mal </w:t>
      </w:r>
      <w:proofErr w:type="spellStart"/>
      <w:r>
        <w:t>planteados</w:t>
      </w:r>
      <w:proofErr w:type="spellEnd"/>
    </w:p>
    <w:p w:rsidR="00653965" w:rsidRDefault="00653965" w:rsidP="00653965">
      <w:pPr>
        <w:pStyle w:val="Listaconvietas"/>
      </w:pPr>
      <w:r>
        <w:t xml:space="preserve">Personal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sabe</w:t>
      </w:r>
      <w:proofErr w:type="spellEnd"/>
      <w:r>
        <w:t xml:space="preserve"> </w:t>
      </w:r>
      <w:proofErr w:type="spellStart"/>
      <w:r>
        <w:t>operar</w:t>
      </w:r>
      <w:proofErr w:type="spellEnd"/>
      <w:r>
        <w:t xml:space="preserve"> lo digital</w:t>
      </w:r>
    </w:p>
    <w:p w:rsidR="00653965" w:rsidRDefault="00653965" w:rsidP="00653965">
      <w:pPr>
        <w:pStyle w:val="Listaconvietas"/>
      </w:pPr>
      <w:proofErr w:type="spellStart"/>
      <w:r>
        <w:t>Tiempo</w:t>
      </w:r>
      <w:proofErr w:type="spellEnd"/>
      <w:r>
        <w:t xml:space="preserve"> </w:t>
      </w:r>
      <w:proofErr w:type="spellStart"/>
      <w:r>
        <w:t>perdido</w:t>
      </w:r>
      <w:proofErr w:type="spellEnd"/>
      <w:r>
        <w:t xml:space="preserve"> y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innecesarios</w:t>
      </w:r>
      <w:proofErr w:type="spellEnd"/>
    </w:p>
    <w:p w:rsidR="00653965" w:rsidRDefault="00653965" w:rsidP="00653965">
      <w:pPr>
        <w:pStyle w:val="Ttulo1"/>
      </w:pPr>
      <w:proofErr w:type="spellStart"/>
      <w:r>
        <w:t>Oferta</w:t>
      </w:r>
      <w:proofErr w:type="spellEnd"/>
    </w:p>
    <w:p w:rsidR="00653965" w:rsidRDefault="00653965" w:rsidP="00653965">
      <w:pPr>
        <w:pStyle w:val="Listaconvietas"/>
      </w:pPr>
      <w:r>
        <w:t>Plotter/</w:t>
      </w:r>
      <w:proofErr w:type="spellStart"/>
      <w:r>
        <w:t>vidrieras</w:t>
      </w:r>
      <w:proofErr w:type="spellEnd"/>
      <w:r>
        <w:t xml:space="preserve"> (</w:t>
      </w:r>
      <w:proofErr w:type="spellStart"/>
      <w:r>
        <w:t>diseño</w:t>
      </w:r>
      <w:proofErr w:type="spellEnd"/>
      <w:r>
        <w:t xml:space="preserve">) + </w:t>
      </w:r>
      <w:proofErr w:type="spellStart"/>
      <w:r>
        <w:t>campañas</w:t>
      </w:r>
      <w:proofErr w:type="spellEnd"/>
    </w:p>
    <w:p w:rsidR="00653965" w:rsidRDefault="00653965" w:rsidP="00653965">
      <w:pPr>
        <w:pStyle w:val="Listaconvietas"/>
      </w:pPr>
      <w:r>
        <w:t xml:space="preserve">Web </w:t>
      </w:r>
      <w:proofErr w:type="spellStart"/>
      <w:r>
        <w:t>institucional</w:t>
      </w:r>
      <w:proofErr w:type="spellEnd"/>
      <w:r>
        <w:t xml:space="preserve"> (conversion-first)</w:t>
      </w:r>
    </w:p>
    <w:p w:rsidR="00653965" w:rsidRDefault="00653965" w:rsidP="00653965">
      <w:pPr>
        <w:pStyle w:val="Listaconvietas"/>
      </w:pPr>
      <w:r>
        <w:t xml:space="preserve">E-commerce </w:t>
      </w:r>
      <w:proofErr w:type="spellStart"/>
      <w:r>
        <w:t>realista</w:t>
      </w:r>
      <w:proofErr w:type="spellEnd"/>
    </w:p>
    <w:p w:rsidR="00653965" w:rsidRDefault="00653965" w:rsidP="00653965">
      <w:pPr>
        <w:pStyle w:val="Listaconvietas"/>
      </w:pPr>
      <w:proofErr w:type="spellStart"/>
      <w:r>
        <w:t>Consultoría</w:t>
      </w:r>
      <w:proofErr w:type="spellEnd"/>
      <w:r>
        <w:t xml:space="preserve"> premium</w:t>
      </w:r>
    </w:p>
    <w:p w:rsidR="00653965" w:rsidRDefault="00653965" w:rsidP="00653965">
      <w:pPr>
        <w:pStyle w:val="Listaconvietas"/>
      </w:pPr>
      <w:proofErr w:type="spellStart"/>
      <w:r>
        <w:t>Automatización</w:t>
      </w:r>
      <w:proofErr w:type="spellEnd"/>
      <w:r>
        <w:t xml:space="preserve"> </w:t>
      </w:r>
      <w:proofErr w:type="spellStart"/>
      <w:r>
        <w:t>básica</w:t>
      </w:r>
      <w:proofErr w:type="spellEnd"/>
      <w:r>
        <w:t xml:space="preserve"> (</w:t>
      </w:r>
      <w:proofErr w:type="spellStart"/>
      <w:r>
        <w:t>orden</w:t>
      </w:r>
      <w:proofErr w:type="spellEnd"/>
      <w:r>
        <w:t xml:space="preserve"> y </w:t>
      </w:r>
      <w:proofErr w:type="spellStart"/>
      <w:r>
        <w:t>eficiencia</w:t>
      </w:r>
      <w:proofErr w:type="spellEnd"/>
      <w:r>
        <w:t>)</w:t>
      </w:r>
    </w:p>
    <w:p w:rsidR="00653965" w:rsidRDefault="00653965" w:rsidP="00653965">
      <w:pPr>
        <w:pStyle w:val="Listaconvietas"/>
      </w:pPr>
      <w:r>
        <w:lastRenderedPageBreak/>
        <w:t xml:space="preserve">Hosting + </w:t>
      </w:r>
      <w:proofErr w:type="spellStart"/>
      <w:r>
        <w:t>mantenimiento</w:t>
      </w:r>
      <w:proofErr w:type="spellEnd"/>
      <w:r>
        <w:t xml:space="preserve"> (MRR)</w:t>
      </w:r>
    </w:p>
    <w:p w:rsidR="00653965" w:rsidRDefault="00653965" w:rsidP="00653965">
      <w:pPr>
        <w:pStyle w:val="Listaconvietas"/>
      </w:pPr>
      <w:proofErr w:type="spellStart"/>
      <w:r>
        <w:t>Identidad</w:t>
      </w:r>
      <w:proofErr w:type="spellEnd"/>
      <w:r>
        <w:t xml:space="preserve"> visual transversal</w:t>
      </w:r>
    </w:p>
    <w:p w:rsidR="00653965" w:rsidRDefault="00653965" w:rsidP="00653965">
      <w:pPr>
        <w:pStyle w:val="Listaconvietas"/>
      </w:pPr>
      <w:proofErr w:type="spellStart"/>
      <w:r>
        <w:t>Formación</w:t>
      </w:r>
      <w:proofErr w:type="spellEnd"/>
      <w:r>
        <w:t xml:space="preserve"> Gen Academy (</w:t>
      </w:r>
      <w:proofErr w:type="spellStart"/>
      <w:r>
        <w:t>operación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roles)</w:t>
      </w:r>
    </w:p>
    <w:p w:rsidR="00653965" w:rsidRDefault="00653965" w:rsidP="00653965">
      <w:pPr>
        <w:pStyle w:val="Listaconvietas"/>
      </w:pPr>
      <w:r>
        <w:t>AI Architecture (</w:t>
      </w:r>
      <w:proofErr w:type="spellStart"/>
      <w:r>
        <w:t>proyecto</w:t>
      </w:r>
      <w:proofErr w:type="spellEnd"/>
      <w:r>
        <w:t xml:space="preserve"> 3D + </w:t>
      </w:r>
      <w:proofErr w:type="spellStart"/>
      <w:r>
        <w:t>cronograma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fases</w:t>
      </w:r>
      <w:proofErr w:type="spellEnd"/>
      <w:r>
        <w:t>)</w:t>
      </w:r>
    </w:p>
    <w:p w:rsidR="00653965" w:rsidRDefault="00653965" w:rsidP="00653965">
      <w:pPr>
        <w:pStyle w:val="Ttulo1"/>
      </w:pPr>
      <w:proofErr w:type="spellStart"/>
      <w:r>
        <w:t>Modelo</w:t>
      </w:r>
      <w:proofErr w:type="spellEnd"/>
      <w:r>
        <w:t xml:space="preserve"> </w:t>
      </w:r>
      <w:proofErr w:type="spellStart"/>
      <w:r>
        <w:t>económico</w:t>
      </w:r>
      <w:proofErr w:type="spellEnd"/>
    </w:p>
    <w:p w:rsidR="00653965" w:rsidRDefault="00653965" w:rsidP="00653965">
      <w:pPr>
        <w:pStyle w:val="Listaconvietas"/>
      </w:pPr>
      <w:proofErr w:type="spellStart"/>
      <w:r>
        <w:t>Ingresos</w:t>
      </w:r>
      <w:proofErr w:type="spellEnd"/>
      <w:r>
        <w:t xml:space="preserve">: </w:t>
      </w:r>
      <w:proofErr w:type="spellStart"/>
      <w:r>
        <w:t>proyectos</w:t>
      </w:r>
      <w:proofErr w:type="spellEnd"/>
      <w:r>
        <w:t xml:space="preserve"> + fee </w:t>
      </w:r>
      <w:proofErr w:type="spellStart"/>
      <w:r>
        <w:t>mensual</w:t>
      </w:r>
      <w:proofErr w:type="spellEnd"/>
      <w:r>
        <w:t xml:space="preserve"> (</w:t>
      </w:r>
      <w:proofErr w:type="spellStart"/>
      <w:r>
        <w:t>mantenimiento</w:t>
      </w:r>
      <w:proofErr w:type="spellEnd"/>
      <w:r>
        <w:t>/hosting/</w:t>
      </w:r>
      <w:proofErr w:type="spellStart"/>
      <w:r>
        <w:t>soporte</w:t>
      </w:r>
      <w:proofErr w:type="spellEnd"/>
      <w:r>
        <w:t xml:space="preserve">) + </w:t>
      </w:r>
      <w:proofErr w:type="spellStart"/>
      <w:r>
        <w:t>formación</w:t>
      </w:r>
      <w:proofErr w:type="spellEnd"/>
    </w:p>
    <w:p w:rsidR="00653965" w:rsidRDefault="00653965" w:rsidP="00653965">
      <w:pPr>
        <w:pStyle w:val="Listaconvietas"/>
      </w:pPr>
      <w:r>
        <w:t xml:space="preserve">60% del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titular(</w:t>
      </w:r>
      <w:proofErr w:type="spellStart"/>
      <w:r>
        <w:t>es</w:t>
      </w:r>
      <w:proofErr w:type="spellEnd"/>
      <w:r>
        <w:t xml:space="preserve">) | 40% red </w:t>
      </w:r>
      <w:proofErr w:type="spellStart"/>
      <w:r>
        <w:t>SpaceArch</w:t>
      </w:r>
      <w:proofErr w:type="spellEnd"/>
    </w:p>
    <w:p w:rsidR="00653965" w:rsidRDefault="00653965" w:rsidP="00653965">
      <w:pPr>
        <w:pStyle w:val="Listaconvietas"/>
      </w:pPr>
      <w:proofErr w:type="spellStart"/>
      <w:r>
        <w:t>Modelo</w:t>
      </w:r>
      <w:proofErr w:type="spellEnd"/>
      <w:r>
        <w:t xml:space="preserve"> B </w:t>
      </w:r>
      <w:proofErr w:type="spellStart"/>
      <w:r>
        <w:t>recomendado</w:t>
      </w:r>
      <w:proofErr w:type="spellEnd"/>
      <w:r>
        <w:t xml:space="preserve">: </w:t>
      </w:r>
      <w:proofErr w:type="spellStart"/>
      <w:r>
        <w:t>colaboradores</w:t>
      </w:r>
      <w:proofErr w:type="spellEnd"/>
      <w:r>
        <w:t xml:space="preserve"> </w:t>
      </w:r>
      <w:proofErr w:type="spellStart"/>
      <w:r>
        <w:t>interasociados</w:t>
      </w:r>
      <w:proofErr w:type="spellEnd"/>
      <w:r>
        <w:t xml:space="preserve"> (flexible,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fricción</w:t>
      </w:r>
      <w:proofErr w:type="spellEnd"/>
      <w:r>
        <w:t>)</w:t>
      </w:r>
    </w:p>
    <w:p w:rsidR="00653965" w:rsidRDefault="00653965" w:rsidP="00653965">
      <w:pPr>
        <w:pStyle w:val="Ttulo1"/>
      </w:pP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invertir</w:t>
      </w:r>
      <w:proofErr w:type="spellEnd"/>
    </w:p>
    <w:p w:rsidR="00653965" w:rsidRDefault="00653965" w:rsidP="00653965">
      <w:pPr>
        <w:pStyle w:val="Listaconvietas"/>
      </w:pPr>
      <w:proofErr w:type="spellStart"/>
      <w:r>
        <w:t>Demanda</w:t>
      </w:r>
      <w:proofErr w:type="spellEnd"/>
      <w:r>
        <w:t xml:space="preserve"> universal (</w:t>
      </w:r>
      <w:proofErr w:type="spellStart"/>
      <w:r>
        <w:t>todo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 digital + </w:t>
      </w:r>
      <w:proofErr w:type="spellStart"/>
      <w:r>
        <w:t>ventas</w:t>
      </w:r>
      <w:proofErr w:type="spellEnd"/>
      <w:r>
        <w:t>)</w:t>
      </w:r>
    </w:p>
    <w:p w:rsidR="00653965" w:rsidRDefault="00653965" w:rsidP="00653965">
      <w:pPr>
        <w:pStyle w:val="Listaconvietas"/>
      </w:pPr>
      <w:proofErr w:type="spellStart"/>
      <w:r>
        <w:t>Bajo</w:t>
      </w:r>
      <w:proofErr w:type="spellEnd"/>
      <w:r>
        <w:t xml:space="preserve"> CAPEX,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rotación</w:t>
      </w:r>
      <w:proofErr w:type="spellEnd"/>
      <w:r>
        <w:t xml:space="preserve">,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repetición</w:t>
      </w:r>
      <w:proofErr w:type="spellEnd"/>
      <w:r>
        <w:t xml:space="preserve"> (</w:t>
      </w:r>
      <w:proofErr w:type="spellStart"/>
      <w:r>
        <w:t>campañas</w:t>
      </w:r>
      <w:proofErr w:type="spellEnd"/>
      <w:r>
        <w:t xml:space="preserve"> + </w:t>
      </w:r>
      <w:proofErr w:type="spellStart"/>
      <w:r>
        <w:t>mantenimiento</w:t>
      </w:r>
      <w:proofErr w:type="spellEnd"/>
      <w:r>
        <w:t>)</w:t>
      </w:r>
    </w:p>
    <w:p w:rsidR="00653965" w:rsidRDefault="00653965" w:rsidP="00653965">
      <w:pPr>
        <w:pStyle w:val="Listaconvietas"/>
      </w:pPr>
      <w:proofErr w:type="spellStart"/>
      <w:r>
        <w:t>Infraestructura</w:t>
      </w:r>
      <w:proofErr w:type="spellEnd"/>
      <w:r>
        <w:t xml:space="preserve"> transversal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red </w:t>
      </w:r>
      <w:proofErr w:type="spellStart"/>
      <w:r>
        <w:t>SpaceArch</w:t>
      </w:r>
      <w:proofErr w:type="spellEnd"/>
    </w:p>
    <w:p w:rsidR="00653965" w:rsidRDefault="00653965" w:rsidP="00653965">
      <w:pPr>
        <w:pStyle w:val="Listaconvietas"/>
      </w:pPr>
      <w:r>
        <w:t xml:space="preserve">Pack 4 </w:t>
      </w:r>
      <w:proofErr w:type="spellStart"/>
      <w:r>
        <w:t>habilita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Cuarta</w:t>
      </w:r>
      <w:proofErr w:type="spellEnd"/>
      <w:r>
        <w:t xml:space="preserve"> Ola (</w:t>
      </w:r>
      <w:proofErr w:type="spellStart"/>
      <w:r>
        <w:t>arquitectura</w:t>
      </w:r>
      <w:proofErr w:type="spellEnd"/>
      <w:r>
        <w:t xml:space="preserve"> + </w:t>
      </w:r>
      <w:proofErr w:type="spellStart"/>
      <w:r>
        <w:t>sistema</w:t>
      </w:r>
      <w:proofErr w:type="spellEnd"/>
      <w:r>
        <w:t xml:space="preserve"> + personas)</w:t>
      </w:r>
    </w:p>
    <w:p w:rsidR="00653965" w:rsidRDefault="00653965" w:rsidP="00653965">
      <w:pPr>
        <w:pStyle w:val="Ttulo1"/>
      </w:pPr>
      <w:proofErr w:type="spellStart"/>
      <w:r>
        <w:t>Escalabilidad</w:t>
      </w:r>
      <w:proofErr w:type="spellEnd"/>
    </w:p>
    <w:p w:rsidR="00653965" w:rsidRDefault="00653965" w:rsidP="00653965">
      <w:proofErr w:type="spellStart"/>
      <w:r>
        <w:t>Escala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red: START/PRO/SCALE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volumen</w:t>
      </w:r>
      <w:proofErr w:type="spellEnd"/>
      <w:r>
        <w:t xml:space="preserve"> + Platinum/Robot Agency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picos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alto </w:t>
      </w:r>
      <w:proofErr w:type="spellStart"/>
      <w:r>
        <w:t>impacto</w:t>
      </w:r>
      <w:proofErr w:type="spellEnd"/>
      <w:r>
        <w:t>.</w:t>
      </w:r>
    </w:p>
    <w:p w:rsidR="00652855" w:rsidRDefault="00652855"/>
    <w:p w:rsidR="00D97852" w:rsidRDefault="00D97852">
      <w:r>
        <w:t>English version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AI SERVICES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OFFICIAL FRANCHISE MODEL v1.0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Design + Strategy + Automation + Operational Training (Gen Academy</w:t>
      </w:r>
      <w:proofErr w:type="gram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Master document for franchisees and investors |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01/12/2026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0. EXECUTIVE SUMMARY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AI Services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franchisable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operational digital implementation unit.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design systems that work in real life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(web, commercial, and visual systems) and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train the people who operate them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Heavy execution (printing, hardware, physical hosting, installations, etc.) is outsourced.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4"/>
        <w:gridCol w:w="6506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What we charge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Design + Strategy + Direction + Operational Training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What we outsource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Printing/installation, hardware, physical hosting, heavy execution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difference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Complete system + trained people (no permanent dependency on third parties)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economic rule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60% of net profit</w:t>
            </w: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for the franchise holder(s); </w:t>
            </w: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40% for the </w:t>
            </w:r>
            <w:proofErr w:type="spellStart"/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SpaceArch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network</w:t>
            </w:r>
          </w:p>
        </w:tc>
      </w:tr>
    </w:tbl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DEFINITION AND PURPOSE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proofErr w:type="spell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AI Services franchise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(also referred to as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 Division / DW – Design Web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its base layer) operates as a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cross-functional digital infrastructure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the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It serves:</w:t>
      </w:r>
    </w:p>
    <w:p w:rsidR="00D97852" w:rsidRPr="009C55FF" w:rsidRDefault="00D97852" w:rsidP="00D978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Internal nodes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franchises)</w:t>
      </w:r>
    </w:p>
    <w:p w:rsidR="00D97852" w:rsidRPr="009C55FF" w:rsidRDefault="00D97852" w:rsidP="00D978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External clients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(retailers, SMEs, galleries, professionals)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OPERATIONAL PRINCIPLES (NON-NEGOTIABLE)</w:t>
      </w:r>
    </w:p>
    <w:p w:rsidR="00D97852" w:rsidRPr="009C55FF" w:rsidRDefault="00D97852" w:rsidP="00D978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do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 sell digital smoke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we solve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 sales and real operations</w:t>
      </w:r>
    </w:p>
    <w:p w:rsidR="00D97852" w:rsidRPr="009C55FF" w:rsidRDefault="00D97852" w:rsidP="00D978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Phased architecture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 each package enables a phase without breaking the previous one</w:t>
      </w:r>
    </w:p>
    <w:p w:rsidR="00D97852" w:rsidRPr="009C55FF" w:rsidRDefault="00D97852" w:rsidP="00D978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Standardization + adaptation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 proven premium templates, customization only where it matters</w:t>
      </w:r>
    </w:p>
    <w:p w:rsidR="00D97852" w:rsidRPr="009C55FF" w:rsidRDefault="00D97852" w:rsidP="00D978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Traceability and quality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 mandatory checklist before delivery</w:t>
      </w:r>
    </w:p>
    <w:p w:rsidR="00D97852" w:rsidRPr="009C55FF" w:rsidRDefault="00D97852" w:rsidP="00D978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Operational training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 the client learns to sustain the system with their own team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SERVICE CATALOG (1–9)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Plotter &amp; Window Design (Immediate Core)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 design for storefronts, interiors, walls, signage, and campaigns.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Optimized for real glass segmentation, visible profiles, and long-distance readability.</w:t>
      </w:r>
      <w:proofErr w:type="gramEnd"/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We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 not print or install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; partner printers execute.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invoice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design only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Institutional Web Design (Web That Works)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Clear, lightweight, mobile-first websites oriented to </w:t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conversion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, forms, links).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Commercial functionality &gt; empty aesthetics.</w:t>
      </w:r>
      <w:proofErr w:type="gramEnd"/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Realistic E-commerce (No Hype)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Simple catalog, direct sales, integrated payments, on-demand stock.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don’t build Amazon clones — we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solve real sales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Web Business Consulting (Premium Service)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 diagnosis:</w:t>
      </w:r>
    </w:p>
    <w:p w:rsidR="00D97852" w:rsidRPr="009C55FF" w:rsidRDefault="00D97852" w:rsidP="00D978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What to sell online (and what not)</w:t>
      </w:r>
    </w:p>
    <w:p w:rsidR="00D97852" w:rsidRPr="009C55FF" w:rsidRDefault="00D97852" w:rsidP="00D978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How to charge</w:t>
      </w:r>
    </w:p>
    <w:p w:rsidR="00D97852" w:rsidRPr="009C55FF" w:rsidRDefault="00D97852" w:rsidP="00D978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How to automate without overspending</w:t>
      </w:r>
    </w:p>
    <w:p w:rsidR="00D97852" w:rsidRPr="009C55FF" w:rsidRDefault="00D97852" w:rsidP="00D978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How to scale by phases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Basic Automation (Order &amp; Efficiency)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Forms →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/email, auto-responses, online scheduling, lead tracking, digital catalogs.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Promise: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order, time savings, efficiency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Hosting + Maintenance (Recurring Revenue)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don’t sell technical hosting — we sell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peace of mind</w:t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hosting, backups, basic maintenance, simple support with a low monthly fee.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7. Visual Identity &amp; Coherence (Cross-Service)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Visual order, style unification, coherent adaptation across web, storefronts, and social media.</w:t>
      </w:r>
      <w:proofErr w:type="gramEnd"/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 Gen Academy – AI &amp; Web Operational Training (Strategic Core)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Role-based practical training:</w:t>
      </w:r>
    </w:p>
    <w:p w:rsidR="00D97852" w:rsidRPr="009C55FF" w:rsidRDefault="00D97852" w:rsidP="00D978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customer service</w:t>
      </w:r>
    </w:p>
    <w:p w:rsidR="00D97852" w:rsidRPr="009C55FF" w:rsidRDefault="00D97852" w:rsidP="00D978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Web operation</w:t>
      </w:r>
    </w:p>
    <w:p w:rsidR="00D97852" w:rsidRPr="009C55FF" w:rsidRDefault="00D97852" w:rsidP="00D978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e-commerce management</w:t>
      </w:r>
    </w:p>
    <w:p w:rsidR="00D97852" w:rsidRPr="009C55FF" w:rsidRDefault="00D97852" w:rsidP="00D978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Automations (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simple CRM)</w:t>
      </w:r>
    </w:p>
    <w:p w:rsidR="00D97852" w:rsidRPr="009C55FF" w:rsidRDefault="00D97852" w:rsidP="00D978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Realistic online sales criteria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9. AI Architecture | </w:t>
      </w:r>
      <w:proofErr w:type="spellStart"/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Solutions (Fourth Wave)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architecture:</w:t>
      </w:r>
    </w:p>
    <w:p w:rsidR="00D97852" w:rsidRPr="009C55FF" w:rsidRDefault="00D97852" w:rsidP="00D978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Full 3D design</w:t>
      </w:r>
    </w:p>
    <w:p w:rsidR="00D97852" w:rsidRPr="009C55FF" w:rsidRDefault="00D97852" w:rsidP="00D978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Realistic renders</w:t>
      </w:r>
    </w:p>
    <w:p w:rsidR="00D97852" w:rsidRPr="009C55FF" w:rsidRDefault="00D97852" w:rsidP="00D978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Functional simulation</w:t>
      </w:r>
    </w:p>
    <w:p w:rsidR="00D97852" w:rsidRPr="009C55FF" w:rsidRDefault="00D97852" w:rsidP="00D978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Phased construction timeline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Alliance:</w:t>
      </w:r>
    </w:p>
    <w:p w:rsidR="00D97852" w:rsidRPr="009C55FF" w:rsidRDefault="00D97852" w:rsidP="00D978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(concept + system)</w:t>
      </w:r>
    </w:p>
    <w:p w:rsidR="00D97852" w:rsidRPr="009C55FF" w:rsidRDefault="00D97852" w:rsidP="00D978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Leto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LJP </w:t>
      </w:r>
      <w:proofErr w:type="spell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Construcciones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(execution)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From render → construction → fully operational system.</w:t>
      </w:r>
      <w:proofErr w:type="gramEnd"/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COMBINED PACKAGES (PHASE-BASED)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 to activate without friction and scale without rebuilding.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PACK 0 – BASIC ACTIVATION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Basic storefront/plotter + simple one-page website +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/forms.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 impact, fast decision-making.</w:t>
      </w:r>
      <w:proofErr w:type="gramEnd"/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PACK 1 – REAL DIGITAL SALES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 website + simple e-commerce + basic automations + visual identity.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Optional hosting/maintenance.</w:t>
      </w:r>
      <w:proofErr w:type="gramEnd"/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PACK 2 – SYSTEM + PEOPLE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Pack 1 +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 Academy training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staff (customer service, web, online sales).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Real delegation begins.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PACK 3 – SCALE / GALLERY / NETWORK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General diagnosis + shared structure + shared automations + role-based training + monthly support.</w:t>
      </w:r>
      <w:proofErr w:type="gramEnd"/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PACK 4 – FOURTH WAVE / FULL SYSTEM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AI Architecture + phased timeline + web/e-commerce + automations + visual identity + training + strategic support.</w:t>
      </w:r>
      <w:proofErr w:type="gramEnd"/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ECONOMIC MODEL &amp; GOVERNANCE (60/40)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Net profit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= collected revenue – direct service costs (tools, inputs, subcontracting, commissions if applicable) – applicable taxes.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Standard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distribution:</w:t>
      </w:r>
    </w:p>
    <w:p w:rsidR="00D97852" w:rsidRPr="009C55FF" w:rsidRDefault="00D97852" w:rsidP="00D978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 profit → franchise holder(s)</w:t>
      </w:r>
    </w:p>
    <w:p w:rsidR="00D97852" w:rsidRPr="009C55FF" w:rsidRDefault="00D97852" w:rsidP="00D978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 profit →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 (support, brand, standards, expansion)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DW OPERATION MODEL v0.1 (A/B) – RECOMMENDATION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Two operational architectures are defined.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For v0.1,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 B is recommended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due to resilience, brand control, and lower reputational risk.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Model </w:t>
      </w:r>
      <w:proofErr w:type="gramStart"/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</w:t>
      </w:r>
      <w:proofErr w:type="gramEnd"/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— Employer Holder (Not recommended v0.1)</w:t>
      </w:r>
    </w:p>
    <w:p w:rsidR="00D97852" w:rsidRPr="009C55FF" w:rsidRDefault="00D97852" w:rsidP="00D978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 hires staff and assumes salaries/charges</w:t>
      </w:r>
    </w:p>
    <w:p w:rsidR="00D97852" w:rsidRPr="009C55FF" w:rsidRDefault="00D97852" w:rsidP="00D978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Reputational risk due to internal mismanagement</w:t>
      </w:r>
    </w:p>
    <w:p w:rsidR="00D97852" w:rsidRPr="009C55FF" w:rsidRDefault="00D97852" w:rsidP="00D978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Quality and continuity risk if cuts or failures occur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Model B — Operator Holder + Internal Distribution of the 60% (Recommended v0.1)</w:t>
      </w:r>
    </w:p>
    <w:p w:rsidR="00D97852" w:rsidRPr="009C55FF" w:rsidRDefault="00D97852" w:rsidP="00D978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No rigid labor structure; collaborator/associate network (according to local legal framework)</w:t>
      </w:r>
    </w:p>
    <w:p w:rsidR="00D97852" w:rsidRPr="009C55FF" w:rsidRDefault="00D97852" w:rsidP="00D978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The 60% is internally distributed by role and performance</w:t>
      </w:r>
    </w:p>
    <w:p w:rsidR="00D97852" w:rsidRPr="009C55FF" w:rsidRDefault="00D97852" w:rsidP="00D978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Scales by projects, low turnover, fast role replacement</w:t>
      </w:r>
    </w:p>
    <w:p w:rsidR="00D97852" w:rsidRPr="009C55FF" w:rsidRDefault="00D97852" w:rsidP="00D978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retains audit and substitution rights to protect the brand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SUGGESTED INTERNAL DISTRIBUTION OF THE 60% (MODEL 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7"/>
        <w:gridCol w:w="1175"/>
        <w:gridCol w:w="5548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 of the 60%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Function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Holder / DW Lead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Operational direction, standards, </w:t>
            </w: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liaison, delivery coordination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UX/UI Design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Visual/experience design, adaptation to </w:t>
            </w: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templates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Dev / Integration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Technical implementation, integrations, basic performance/security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Content + On-page SEO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Base texts, minimal SEO structure, content loading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Support / QA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Quality checklist, post-delivery support per SLA</w:t>
            </w:r>
          </w:p>
        </w:tc>
      </w:tr>
    </w:tbl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MINI-SLA + QUALITY CHECKLIST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8.1 Mini-SLA (Indicative Times)</w:t>
      </w:r>
    </w:p>
    <w:p w:rsidR="00D97852" w:rsidRPr="009C55FF" w:rsidRDefault="00D97852" w:rsidP="00D978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Simple landing: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5–7 business days</w:t>
      </w:r>
    </w:p>
    <w:p w:rsidR="00D97852" w:rsidRPr="009C55FF" w:rsidRDefault="00D97852" w:rsidP="00D978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Institutional website (5–7 sections):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10–14 business days</w:t>
      </w:r>
    </w:p>
    <w:p w:rsidR="00D97852" w:rsidRPr="009C55FF" w:rsidRDefault="00D97852" w:rsidP="00D978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Base e-commerce: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15–21 business days</w:t>
      </w:r>
    </w:p>
    <w:p w:rsidR="00D97852" w:rsidRPr="009C55FF" w:rsidRDefault="00D97852" w:rsidP="00D978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Minor fixes / maintenance: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48–72 hours</w:t>
      </w:r>
    </w:p>
    <w:p w:rsidR="00D97852" w:rsidRPr="009C55FF" w:rsidRDefault="00D97852" w:rsidP="00D978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1 revision round included; extras quoted</w:t>
      </w:r>
    </w:p>
    <w:p w:rsidR="00D97852" w:rsidRPr="009C55FF" w:rsidRDefault="00D97852" w:rsidP="00D978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Operational response: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≤ 24 business hours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(single project channel)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8.2 Mandatory Pre-Delivery Checklist</w:t>
      </w:r>
    </w:p>
    <w:p w:rsidR="00D97852" w:rsidRPr="009C55FF" w:rsidRDefault="00D97852" w:rsidP="00D978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Technical base: domain/hosting OK, SSL active, responsive, backups</w:t>
      </w:r>
    </w:p>
    <w:p w:rsidR="00D97852" w:rsidRPr="009C55FF" w:rsidRDefault="00D97852" w:rsidP="00D978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 &amp; UX: coherent identity, clear navigation, visible CTA</w:t>
      </w:r>
    </w:p>
    <w:p w:rsidR="00D97852" w:rsidRPr="009C55FF" w:rsidRDefault="00D97852" w:rsidP="00D978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 &amp; SEO: correct H1/H2, meta title/description, optimized images</w:t>
      </w:r>
    </w:p>
    <w:p w:rsidR="00D97852" w:rsidRPr="009C55FF" w:rsidRDefault="00D97852" w:rsidP="00D978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Minimum security: strong passwords, updated modules, basic anti-spam</w:t>
      </w:r>
    </w:p>
    <w:p w:rsidR="00D97852" w:rsidRPr="009C55FF" w:rsidRDefault="00D97852" w:rsidP="00D978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Final QA: forms OK, links OK, social/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OK, no demo text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Golden rule: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Nothing is delivered that we wouldn’t use in a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node.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COMMERCIAL OFFER (3 DW PACKAGES)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Turnkey packages, comparable, designed for fast activation and scale.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4981"/>
        <w:gridCol w:w="1022"/>
        <w:gridCol w:w="1628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Package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Includes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Delivery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Indicative Price (USD)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DW START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Landing or simple 1–3 section site + </w:t>
            </w: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WhatsApp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/form + basic SEO + SSL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5–7 days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250–400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DW PRO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5–7 section site + </w:t>
            </w: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UX/UI + full on-page SEO + basic performance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10–14 days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600–1,000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DW SCALE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Base e-commerce + payments/shipping + management panel + reinforced security + basic training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15–21 days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1,200–2,500</w:t>
            </w:r>
          </w:p>
        </w:tc>
      </w:tr>
    </w:tbl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9.1 Regional Pricing (Indicative)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1800"/>
        <w:gridCol w:w="1654"/>
        <w:gridCol w:w="1275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Package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Argentina (USD)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LATAM (USD)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USA (USD)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DW START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180–300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250–400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500–800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DW PRO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450–750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600–1,000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1,200–2,000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DW SCALE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900–1,600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1,200–2,500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2,500–5,000</w:t>
            </w:r>
          </w:p>
        </w:tc>
      </w:tr>
    </w:tbl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Monthly maintenance (optional)</w:t>
      </w:r>
      <w:proofErr w:type="gram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AR 25–40 / 60–90 · LATAM 40–60 / 80–120 · USA 80–120 / 150–250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PLATINUM LAYER + ROBOT AGENCY (TOP SCALING)</w:t>
      </w:r>
    </w:p>
    <w:p w:rsidR="00D97852" w:rsidRPr="009C55FF" w:rsidRDefault="00D97852" w:rsidP="00D978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 Level (USA):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senior creative direction when required (brand, visibility, complexity, critical deadlines)</w:t>
      </w:r>
    </w:p>
    <w:p w:rsidR="00D97852" w:rsidRPr="009C55FF" w:rsidRDefault="00D97852" w:rsidP="00D978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Robot Agency: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premium network (5,000+ experts) for demand peaks (3D/CGI, motion, XR, holography, advanced visualization)</w:t>
      </w:r>
    </w:p>
    <w:p w:rsidR="00D97852" w:rsidRPr="009C55FF" w:rsidRDefault="00D97852" w:rsidP="00D978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Message: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one interlocutor, a global network behind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11. PLATINUM QUALIFICATION CRITERIA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Qualifies if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hard trigger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met:</w:t>
      </w:r>
    </w:p>
    <w:p w:rsidR="00D97852" w:rsidRPr="009C55FF" w:rsidRDefault="00D97852" w:rsidP="00D978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National/international brand</w:t>
      </w:r>
    </w:p>
    <w:p w:rsidR="00D97852" w:rsidRPr="009C55FF" w:rsidRDefault="00D97852" w:rsidP="00D978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 launch</w:t>
      </w:r>
    </w:p>
    <w:p w:rsidR="00D97852" w:rsidRPr="009C55FF" w:rsidRDefault="00D97852" w:rsidP="00D978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Multi-country scale</w:t>
      </w:r>
    </w:p>
    <w:p w:rsidR="00D97852" w:rsidRPr="009C55FF" w:rsidRDefault="00D97852" w:rsidP="00D978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Ticket ≥ USD 5,000</w:t>
      </w:r>
    </w:p>
    <w:p w:rsidR="00D97852" w:rsidRPr="009C55FF" w:rsidRDefault="00D97852" w:rsidP="00D978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USA-level UX requirement</w:t>
      </w:r>
    </w:p>
    <w:p w:rsidR="00D97852" w:rsidRPr="009C55FF" w:rsidRDefault="00D97852" w:rsidP="00D978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Critical deadline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Qualifies by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complexity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(≥2 factors):</w:t>
      </w:r>
    </w:p>
    <w:p w:rsidR="00D97852" w:rsidRPr="009C55FF" w:rsidRDefault="00D97852" w:rsidP="00D978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 integrations</w:t>
      </w:r>
    </w:p>
    <w:p w:rsidR="00D97852" w:rsidRPr="009C55FF" w:rsidRDefault="00D97852" w:rsidP="00D978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High-volume e-commerce</w:t>
      </w:r>
    </w:p>
    <w:p w:rsidR="00D97852" w:rsidRPr="009C55FF" w:rsidRDefault="00D97852" w:rsidP="00D978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 branding</w:t>
      </w:r>
    </w:p>
    <w:p w:rsidR="00D97852" w:rsidRPr="009C55FF" w:rsidRDefault="00D97852" w:rsidP="00D978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3D/XR</w:t>
      </w:r>
    </w:p>
    <w:p w:rsidR="00D97852" w:rsidRPr="009C55FF" w:rsidRDefault="00D97852" w:rsidP="00D978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Performance/conversion</w:t>
      </w:r>
    </w:p>
    <w:p w:rsidR="00D97852" w:rsidRPr="009C55FF" w:rsidRDefault="00D97852" w:rsidP="00D978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Qualifies by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reputational risk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97852" w:rsidRPr="009C55FF" w:rsidRDefault="00D97852" w:rsidP="00D978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Anchor project</w:t>
      </w:r>
    </w:p>
    <w:p w:rsidR="00D97852" w:rsidRPr="009C55FF" w:rsidRDefault="00D97852" w:rsidP="00D978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High visibility</w:t>
      </w:r>
    </w:p>
    <w:p w:rsidR="00D97852" w:rsidRPr="009C55FF" w:rsidRDefault="00D97852" w:rsidP="00D978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</w:t>
      </w:r>
    </w:p>
    <w:p w:rsidR="00D97852" w:rsidRPr="009C55FF" w:rsidRDefault="00D97852" w:rsidP="00D978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Critical migration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Does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qualify:</w:t>
      </w:r>
    </w:p>
    <w:p w:rsidR="00D97852" w:rsidRPr="009C55FF" w:rsidRDefault="00D97852" w:rsidP="00D978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Simple low-visibility websites</w:t>
      </w:r>
    </w:p>
    <w:p w:rsidR="00D97852" w:rsidRPr="009C55FF" w:rsidRDefault="00D97852" w:rsidP="00D978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Low-ticket, no-projection projects</w:t>
      </w:r>
    </w:p>
    <w:p w:rsidR="00D97852" w:rsidRPr="009C55FF" w:rsidRDefault="00D97852" w:rsidP="00D978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Price-first clients</w:t>
      </w:r>
    </w:p>
    <w:p w:rsidR="00D97852" w:rsidRPr="009C55FF" w:rsidRDefault="00D97852" w:rsidP="00D978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“All custom” without justification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12. SPACEARCH CENTRAL DOCTRINE (SALES FIRST)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Sales come first.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Everything else exists to sustain, mature, and automate what sales validate.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Automation is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 a goal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— it is a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consequence of repeated sales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Technical excellence without demand is irrelevant; demand without structure becomes structure.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ANNEX A — STOREFRONT DEMOS (QUICK GUIDE)</w:t>
      </w:r>
    </w:p>
    <w:p w:rsidR="00D97852" w:rsidRPr="009C55FF" w:rsidRDefault="00D97852" w:rsidP="00D978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 glass segmentation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(visible profiles).</w:t>
      </w:r>
    </w:p>
    <w:p w:rsidR="00D97852" w:rsidRPr="009C55FF" w:rsidRDefault="00D97852" w:rsidP="00D978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Place text in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non-cut areas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; prioritize long-distance readability.</w:t>
      </w:r>
    </w:p>
    <w:p w:rsidR="00D97852" w:rsidRPr="009C55FF" w:rsidRDefault="00D97852" w:rsidP="00D978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Maintain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visual coherence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: color palette, typography, and message hierarchy.</w:t>
      </w:r>
    </w:p>
    <w:p w:rsidR="00D97852" w:rsidRPr="009C55FF" w:rsidRDefault="00D97852" w:rsidP="00D978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Temporary campaigns: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monthly packs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active retail locations.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FRANCHISE AGREEMENT — SPACEARCH AI SERVICES v1.0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Between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SOLUTIONS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(the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FRANCHISOR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and the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(the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HOLDER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), this agreement is executed: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1 – Purpose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License to use the </w:t>
      </w:r>
      <w:proofErr w:type="spellStart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AI Services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brand, know-how, standards, templates, methodology, and commercial offering.</w:t>
      </w:r>
      <w:proofErr w:type="gramEnd"/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2 – Scope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 services 1–9, commercial packs, and use of manuals.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Heavy execution may be outsourced to </w:t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approved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partners.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3 – Economic Model 60/40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Net profit distribution: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the franchise holder(s);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the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4 – Recommended Operating Model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Model B (inter-associated) is recommended.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may audit and require corrections to protect the brand.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Clause 5 – Standards, SLA, and Checklist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Mandatory compliance with timelines and checklists prior to delivery.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Repeated breaches enable intervention.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6 – Confidentiality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franchisee must protect IP, processes, templates, documentation, and client data.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7 – Territorial Exclusivity (Conditional)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Territorial exclusivity may be granted subject to KPI compliance (quality, continuity, minimum billing, </w:t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satisfaction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8 – Term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Initial term of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years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, renewable subject to audit and KPI compliance.</w:t>
      </w:r>
      <w:proofErr w:type="gramEnd"/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9 – Termination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 termination for material breach: fraud, reputational damage, confidentiality violations, repeated critical failures.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10 – Final Provisions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Jurisdiction, notices, and acceptance of manuals as integral parts of this agreement.</w:t>
      </w:r>
      <w:proofErr w:type="gramEnd"/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AI SERVICES – OPERATIONS MANUAL FOR FRANCHISEES (v1.0)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Purpose of the Manual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Defines standard operating procedures to ensure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quality, continuity, scalability, and brand coherence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across all nodes.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2. </w:t>
      </w:r>
      <w:proofErr w:type="spellStart"/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Operating Principles</w:t>
      </w:r>
    </w:p>
    <w:p w:rsidR="00D97852" w:rsidRPr="009C55FF" w:rsidRDefault="00D97852" w:rsidP="00D978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Sales first, automation later</w:t>
      </w:r>
    </w:p>
    <w:p w:rsidR="00D97852" w:rsidRPr="009C55FF" w:rsidRDefault="00D97852" w:rsidP="00D978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Design + strategy + training as the core</w:t>
      </w:r>
    </w:p>
    <w:p w:rsidR="00D97852" w:rsidRPr="009C55FF" w:rsidRDefault="00D97852" w:rsidP="00D978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Heavy execution always outsourced</w:t>
      </w:r>
    </w:p>
    <w:p w:rsidR="00D97852" w:rsidRPr="009C55FF" w:rsidRDefault="00D97852" w:rsidP="00D978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system must work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 dependence on the holder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Node Operating Structure</w:t>
      </w:r>
    </w:p>
    <w:p w:rsidR="00D97852" w:rsidRPr="009C55FF" w:rsidRDefault="00D97852" w:rsidP="00D978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 / Node Lead</w:t>
      </w:r>
    </w:p>
    <w:p w:rsidR="00D97852" w:rsidRPr="009C55FF" w:rsidRDefault="00D97852" w:rsidP="00D978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Inter-associated collaborators by role</w:t>
      </w:r>
    </w:p>
    <w:p w:rsidR="00D97852" w:rsidRPr="009C55FF" w:rsidRDefault="00D97852" w:rsidP="00D978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Outsourced providers (printing, physical hosting, construction)</w:t>
      </w:r>
    </w:p>
    <w:p w:rsidR="00D97852" w:rsidRPr="009C55FF" w:rsidRDefault="00D97852" w:rsidP="00D978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Integration with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 Academy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training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Basic Operating Flow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 acquisition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Rapid diagnosis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Pack selection (0–4)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Clear proposal and close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Phased execution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Staff training (if applicable)</w:t>
      </w:r>
    </w:p>
    <w:p w:rsidR="00D97852" w:rsidRPr="009C55FF" w:rsidRDefault="00D97852" w:rsidP="00D978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Delivery + support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Service Management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Each service must follow the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checklist:</w:t>
      </w:r>
    </w:p>
    <w:p w:rsidR="00D97852" w:rsidRPr="009C55FF" w:rsidRDefault="00D97852" w:rsidP="00D978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 validated before execution</w:t>
      </w:r>
    </w:p>
    <w:p w:rsidR="00D97852" w:rsidRPr="009C55FF" w:rsidRDefault="00D97852" w:rsidP="00D978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Clear partial deliveries</w:t>
      </w:r>
    </w:p>
    <w:p w:rsidR="00D97852" w:rsidRPr="009C55FF" w:rsidRDefault="00D97852" w:rsidP="00D978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Documented feedback</w:t>
      </w:r>
    </w:p>
    <w:p w:rsidR="00D97852" w:rsidRPr="009C55FF" w:rsidRDefault="00D97852" w:rsidP="00D978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No progress without approval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Operating Packs</w:t>
      </w:r>
    </w:p>
    <w:p w:rsidR="00D97852" w:rsidRPr="009C55FF" w:rsidRDefault="00D97852" w:rsidP="00D978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Pack 0: Basic activation</w:t>
      </w:r>
    </w:p>
    <w:p w:rsidR="00D97852" w:rsidRPr="009C55FF" w:rsidRDefault="00D97852" w:rsidP="00D978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Pack 1: Real digital sales</w:t>
      </w:r>
    </w:p>
    <w:p w:rsidR="00D97852" w:rsidRPr="009C55FF" w:rsidRDefault="00D97852" w:rsidP="00D978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Pack 2: System + people</w:t>
      </w:r>
    </w:p>
    <w:p w:rsidR="00D97852" w:rsidRPr="009C55FF" w:rsidRDefault="00D97852" w:rsidP="00D978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Pack 3: Scale / network</w:t>
      </w:r>
    </w:p>
    <w:p w:rsidR="00D97852" w:rsidRPr="009C55FF" w:rsidRDefault="00D97852" w:rsidP="00D978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Pack 4: Fourth Wave AI Architecture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Provider Relationship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Providers do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The franchisee controls design, timing, and quality.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Strategy is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never delegated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8. Training – Gen Academy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Training is mandatory when:</w:t>
      </w:r>
    </w:p>
    <w:p w:rsidR="00D97852" w:rsidRPr="009C55FF" w:rsidRDefault="00D97852" w:rsidP="00D978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The client seeks autonomy</w:t>
      </w:r>
    </w:p>
    <w:p w:rsidR="00D97852" w:rsidRPr="009C55FF" w:rsidRDefault="00D97852" w:rsidP="00D978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Operations are delegated</w:t>
      </w:r>
    </w:p>
    <w:p w:rsidR="00D97852" w:rsidRPr="009C55FF" w:rsidRDefault="00D97852" w:rsidP="00D978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The system must scale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Training is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role-based and practical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Quality Control (QA)</w:t>
      </w:r>
    </w:p>
    <w:p w:rsidR="00D97852" w:rsidRPr="009C55FF" w:rsidRDefault="00D97852" w:rsidP="00D978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Technical checklist</w:t>
      </w:r>
    </w:p>
    <w:p w:rsidR="00D97852" w:rsidRPr="009C55FF" w:rsidRDefault="00D97852" w:rsidP="00D978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Visual checklist</w:t>
      </w:r>
    </w:p>
    <w:p w:rsidR="00D97852" w:rsidRPr="009C55FF" w:rsidRDefault="00D97852" w:rsidP="00D978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Functional checklist</w:t>
      </w:r>
    </w:p>
    <w:p w:rsidR="00D97852" w:rsidRPr="009C55FF" w:rsidRDefault="00D97852" w:rsidP="00D978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Final validation prior to delivery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Key Indicators (KPIs)</w:t>
      </w:r>
    </w:p>
    <w:p w:rsidR="00D97852" w:rsidRPr="009C55FF" w:rsidRDefault="00D97852" w:rsidP="00D978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 closed per month</w:t>
      </w:r>
    </w:p>
    <w:p w:rsidR="00D97852" w:rsidRPr="009C55FF" w:rsidRDefault="00D97852" w:rsidP="00D978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Average delivery time</w:t>
      </w:r>
    </w:p>
    <w:p w:rsidR="00D97852" w:rsidRPr="009C55FF" w:rsidRDefault="00D97852" w:rsidP="00D978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 repeat rate</w:t>
      </w:r>
    </w:p>
    <w:p w:rsidR="00D97852" w:rsidRPr="009C55FF" w:rsidRDefault="00D97852" w:rsidP="00D978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Recurring revenue</w:t>
      </w:r>
    </w:p>
    <w:p w:rsidR="00D97852" w:rsidRPr="009C55FF" w:rsidRDefault="00D97852" w:rsidP="00D978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Level of dependency on the holder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11. Governance and Audit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may audit processes, quality, and brand use.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Repeated breaches enable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operational substitution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12. Final Rule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Nothing is delivered that we would not use in a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node.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First we solve. Then we scale.</w:t>
      </w:r>
    </w:p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AI SERVICES – DETAILED FINANCIAL ANNEX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 Pack • Monthly • Annual • ROI | 01/12/2026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1. Base Assumptions (Editable Template)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This annex is a base model for franchisees/investors. Values are indicative and adjusted by region.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Core principle: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fast rotation + recurring revenue (MRR) + premium consulting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</w:p>
    <w:p w:rsidR="00D97852" w:rsidRPr="009C55FF" w:rsidRDefault="00D97852" w:rsidP="00D978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Typical monthly sales mix: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6× Pack 0, 3× Pack 1, 2× Pack 2, 1× Pack 3, 0.3× Pack 4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(quarterly average)</w:t>
      </w:r>
    </w:p>
    <w:p w:rsidR="00D97852" w:rsidRPr="009C55FF" w:rsidRDefault="00D97852" w:rsidP="00D978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Maintenance/hosting: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 active clients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monthly fee</w:t>
      </w:r>
    </w:p>
    <w:p w:rsidR="00D97852" w:rsidRPr="009C55FF" w:rsidRDefault="00D97852" w:rsidP="00D978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Academy training: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 cohorts/month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once demand consolidates</w:t>
      </w:r>
    </w:p>
    <w:p w:rsidR="00D97852" w:rsidRPr="009C55FF" w:rsidRDefault="00D97852" w:rsidP="00D978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 costs: licenses/templates, specific subcontracting, tools, partner commissions, taxes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Reference Prices (USD) – LATAM Base Scenario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1293"/>
        <w:gridCol w:w="4965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Pack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Price (USD)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Notes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Pack 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Basic activation (storefront + 1-page web)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Pack 1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Web + simple e-commerce + automations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Pack 2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2,400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Pack 1 + role-based training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Pack 3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Gallery/network: diagnosis + structure + support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Pack 4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18,000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AI Architecture + system + people (implant phase)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MRR (hosting/</w:t>
            </w: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maint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80 / month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Avg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ticket (40–120 range)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Gen Academy cohort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 person or group per contract</w:t>
            </w:r>
          </w:p>
        </w:tc>
      </w:tr>
    </w:tbl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Monthly Projection (Base Scenario)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Estimated monthly gross revenue (base):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34,900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Direct Costs and Margin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 model: heavy execution outsourced → costs mainly variable.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Target direct costs: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25%–40%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depending on mix.</w:t>
      </w:r>
    </w:p>
    <w:p w:rsidR="00D97852" w:rsidRPr="009C55FF" w:rsidRDefault="00D97852" w:rsidP="00D978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Direct costs (35%):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12,215</w:t>
      </w:r>
    </w:p>
    <w:p w:rsidR="00D97852" w:rsidRPr="009C55FF" w:rsidRDefault="00D97852" w:rsidP="00D978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Estimated net operating profit: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22,685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60/40 Distribution (</w:t>
      </w:r>
      <w:proofErr w:type="spellStart"/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D97852" w:rsidRPr="009C55FF" w:rsidRDefault="00D97852" w:rsidP="00D978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Franchise holder(s) 60%: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13,611 / month</w:t>
      </w:r>
    </w:p>
    <w:p w:rsidR="00D97852" w:rsidRPr="009C55FF" w:rsidRDefault="00D97852" w:rsidP="00D978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 40%: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9,074 / month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6. Annual Projection and ROI</w:t>
      </w:r>
    </w:p>
    <w:p w:rsidR="00D97852" w:rsidRPr="009C55FF" w:rsidRDefault="00D97852" w:rsidP="00D978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Annual gross revenue (base):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418,800</w:t>
      </w:r>
    </w:p>
    <w:p w:rsidR="00D97852" w:rsidRPr="009C55FF" w:rsidRDefault="00D97852" w:rsidP="00D978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Annual net operating profit (base):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272,220</w:t>
      </w:r>
    </w:p>
    <w:p w:rsidR="00D97852" w:rsidRPr="009C55FF" w:rsidRDefault="00D97852" w:rsidP="00D978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Holder(s) annual 60%: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163,332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Initial Investment (CAPEX) and Payback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5"/>
        <w:gridCol w:w="1581"/>
        <w:gridCol w:w="2734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Range (USD)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Notes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Computers/Notebooks (2–4)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1,200–4,000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Start with 2 and scale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Tools/Software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30–150 / month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SaaS</w:t>
            </w:r>
            <w:proofErr w:type="spellEnd"/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licenses, backups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Premium templates/licenses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50–300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Variable per project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 marketing (start)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150–600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Flyers/QR/social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Physical space (optional)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0–600 / month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Can operate in node/gallery</w:t>
            </w:r>
          </w:p>
        </w:tc>
      </w:tr>
    </w:tbl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Payback: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the base scenario, ROI is typically achieved in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1–2 months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if the commercial pipeline is active (especially via Pack 3 and MRR).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Sensitivity Analysis (3 Scenarios)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2"/>
        <w:gridCol w:w="2580"/>
        <w:gridCol w:w="1253"/>
        <w:gridCol w:w="2769"/>
      </w:tblGrid>
      <w:tr w:rsidR="00D97852" w:rsidRPr="009C55FF" w:rsidTr="00A271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Monthly Revenue (USD)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Net Margin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Holder 60% (USD/month)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Conservative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18,000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7,560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34,900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13,611</w:t>
            </w:r>
          </w:p>
        </w:tc>
      </w:tr>
      <w:tr w:rsidR="00D97852" w:rsidRPr="009C55FF" w:rsidTr="00A27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Expansive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65,000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:rsidR="00D97852" w:rsidRPr="009C55FF" w:rsidRDefault="00D97852" w:rsidP="00A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5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25,350</w:t>
            </w:r>
          </w:p>
        </w:tc>
      </w:tr>
    </w:tbl>
    <w:p w:rsidR="00D97852" w:rsidRPr="009C55FF" w:rsidRDefault="00D97852" w:rsidP="00D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AI SERVICES – INVESTOR ONE-PAGER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Design • Strategy • Automation • Operational Training | 01/12/2026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What It Is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franchisable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operational digital architecture unit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Designs web/commercial/visual systems that work and trains the people who operate them. Heavy execution is outsourced →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 margins, fast delivery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Problems Solved</w:t>
      </w:r>
    </w:p>
    <w:p w:rsidR="00D97852" w:rsidRPr="009C55FF" w:rsidRDefault="00D97852" w:rsidP="00D97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Websites that don’t sell</w:t>
      </w:r>
    </w:p>
    <w:p w:rsidR="00D97852" w:rsidRPr="009C55FF" w:rsidRDefault="00D97852" w:rsidP="00D97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Disorganized storefront image</w:t>
      </w:r>
    </w:p>
    <w:p w:rsidR="00D97852" w:rsidRPr="009C55FF" w:rsidRDefault="00D97852" w:rsidP="00D97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Poorly designed e-commerce</w:t>
      </w:r>
    </w:p>
    <w:p w:rsidR="00D97852" w:rsidRPr="009C55FF" w:rsidRDefault="00D97852" w:rsidP="00D97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Staff unable to operate digital tools</w:t>
      </w:r>
    </w:p>
    <w:p w:rsidR="00D97852" w:rsidRPr="009C55FF" w:rsidRDefault="00D97852" w:rsidP="00D97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Wasted time and unnecessary spend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Offering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Storefront/plotter design + campaigns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 conversion-first websites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Realistic e-commerce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 consulting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automation (order &amp; efficiency)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Hosting + maintenance (MRR)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Cross-channel visual identity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Gen Academy training (role-based operations)</w:t>
      </w:r>
    </w:p>
    <w:p w:rsidR="00D97852" w:rsidRPr="009C55FF" w:rsidRDefault="00D97852" w:rsidP="00D97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AI Architecture (3D project + phased timeline)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Economic Model</w:t>
      </w:r>
    </w:p>
    <w:p w:rsidR="00D97852" w:rsidRPr="009C55FF" w:rsidRDefault="00D97852" w:rsidP="00D978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Revenue: projects + monthly fees (maintenance/hosting/support) + training</w:t>
      </w:r>
    </w:p>
    <w:p w:rsidR="00D97852" w:rsidRPr="009C55FF" w:rsidRDefault="00D97852" w:rsidP="00D978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net profit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holder(s) |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</w:t>
      </w:r>
    </w:p>
    <w:p w:rsidR="00D97852" w:rsidRPr="009C55FF" w:rsidRDefault="00D97852" w:rsidP="00D978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 B recommended: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inter-associated collaborators (flexible, low friction)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Why Invest</w:t>
      </w:r>
    </w:p>
    <w:p w:rsidR="00D97852" w:rsidRPr="009C55FF" w:rsidRDefault="00D97852" w:rsidP="00D978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Universal demand (every business needs digital presence + sales)</w:t>
      </w:r>
    </w:p>
    <w:p w:rsidR="00D97852" w:rsidRPr="009C55FF" w:rsidRDefault="00D97852" w:rsidP="00D978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Low CAPEX, high rotation, high repeat (campaigns + maintenance)</w:t>
      </w:r>
    </w:p>
    <w:p w:rsidR="00D97852" w:rsidRPr="009C55FF" w:rsidRDefault="00D97852" w:rsidP="00D978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Transversal infrastructure for the entire </w:t>
      </w:r>
      <w:proofErr w:type="spellStart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</w:t>
      </w:r>
    </w:p>
    <w:p w:rsidR="00D97852" w:rsidRPr="009C55FF" w:rsidRDefault="00D97852" w:rsidP="00D978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Pack 4 enables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Fourth Wave projects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(architecture + system + people)</w:t>
      </w:r>
    </w:p>
    <w:p w:rsidR="00D97852" w:rsidRPr="009C55FF" w:rsidRDefault="00D97852" w:rsidP="00D97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C55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Scalability</w:t>
      </w:r>
    </w:p>
    <w:p w:rsidR="00D97852" w:rsidRPr="009C55FF" w:rsidRDefault="00D97852" w:rsidP="00D97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Scales by network: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 / PRO / SCALE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volume + </w:t>
      </w:r>
      <w:r w:rsidRPr="009C55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 / Robot Agency</w:t>
      </w:r>
      <w:r w:rsidRPr="009C55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peak demand and high-impact projects.</w:t>
      </w:r>
    </w:p>
    <w:p w:rsidR="00D97852" w:rsidRDefault="00D97852" w:rsidP="00D97852"/>
    <w:p w:rsidR="00D97852" w:rsidRDefault="00D97852"/>
    <w:sectPr w:rsidR="00D978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1E588C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240CC7"/>
    <w:multiLevelType w:val="multilevel"/>
    <w:tmpl w:val="A8BA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8F2EAD"/>
    <w:multiLevelType w:val="multilevel"/>
    <w:tmpl w:val="9CF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593416"/>
    <w:multiLevelType w:val="multilevel"/>
    <w:tmpl w:val="DA5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3F166E"/>
    <w:multiLevelType w:val="multilevel"/>
    <w:tmpl w:val="7B88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CA260D"/>
    <w:multiLevelType w:val="multilevel"/>
    <w:tmpl w:val="156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EC1E7D"/>
    <w:multiLevelType w:val="multilevel"/>
    <w:tmpl w:val="9D04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7C3458"/>
    <w:multiLevelType w:val="multilevel"/>
    <w:tmpl w:val="A3D6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944EE1"/>
    <w:multiLevelType w:val="multilevel"/>
    <w:tmpl w:val="A52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831FD0"/>
    <w:multiLevelType w:val="multilevel"/>
    <w:tmpl w:val="465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A13F59"/>
    <w:multiLevelType w:val="multilevel"/>
    <w:tmpl w:val="14A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C439CC"/>
    <w:multiLevelType w:val="multilevel"/>
    <w:tmpl w:val="1A08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287536"/>
    <w:multiLevelType w:val="multilevel"/>
    <w:tmpl w:val="F918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483A06"/>
    <w:multiLevelType w:val="multilevel"/>
    <w:tmpl w:val="663A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7E118C"/>
    <w:multiLevelType w:val="multilevel"/>
    <w:tmpl w:val="D66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2A5339"/>
    <w:multiLevelType w:val="multilevel"/>
    <w:tmpl w:val="036A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D541DB"/>
    <w:multiLevelType w:val="multilevel"/>
    <w:tmpl w:val="5C0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3E54E74"/>
    <w:multiLevelType w:val="multilevel"/>
    <w:tmpl w:val="17D8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57B093C"/>
    <w:multiLevelType w:val="multilevel"/>
    <w:tmpl w:val="0D5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FB2A48"/>
    <w:multiLevelType w:val="multilevel"/>
    <w:tmpl w:val="7876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410428"/>
    <w:multiLevelType w:val="multilevel"/>
    <w:tmpl w:val="5FE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F60E5A"/>
    <w:multiLevelType w:val="multilevel"/>
    <w:tmpl w:val="A77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E57CF5"/>
    <w:multiLevelType w:val="multilevel"/>
    <w:tmpl w:val="504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0C19EB"/>
    <w:multiLevelType w:val="multilevel"/>
    <w:tmpl w:val="247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AB743F"/>
    <w:multiLevelType w:val="multilevel"/>
    <w:tmpl w:val="DD3A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2648F9"/>
    <w:multiLevelType w:val="multilevel"/>
    <w:tmpl w:val="8CC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D15AB6"/>
    <w:multiLevelType w:val="multilevel"/>
    <w:tmpl w:val="5D58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3F71AF"/>
    <w:multiLevelType w:val="multilevel"/>
    <w:tmpl w:val="2844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4348BB"/>
    <w:multiLevelType w:val="multilevel"/>
    <w:tmpl w:val="F510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3F504F"/>
    <w:multiLevelType w:val="multilevel"/>
    <w:tmpl w:val="543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3B729F"/>
    <w:multiLevelType w:val="multilevel"/>
    <w:tmpl w:val="02D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54753E"/>
    <w:multiLevelType w:val="multilevel"/>
    <w:tmpl w:val="600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1D2A8E"/>
    <w:multiLevelType w:val="multilevel"/>
    <w:tmpl w:val="A87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387DFE"/>
    <w:multiLevelType w:val="multilevel"/>
    <w:tmpl w:val="76A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8"/>
  </w:num>
  <w:num w:numId="11">
    <w:abstractNumId w:val="22"/>
  </w:num>
  <w:num w:numId="12">
    <w:abstractNumId w:val="37"/>
  </w:num>
  <w:num w:numId="13">
    <w:abstractNumId w:val="10"/>
  </w:num>
  <w:num w:numId="14">
    <w:abstractNumId w:val="19"/>
  </w:num>
  <w:num w:numId="15">
    <w:abstractNumId w:val="20"/>
  </w:num>
  <w:num w:numId="16">
    <w:abstractNumId w:val="29"/>
  </w:num>
  <w:num w:numId="17">
    <w:abstractNumId w:val="31"/>
  </w:num>
  <w:num w:numId="18">
    <w:abstractNumId w:val="35"/>
  </w:num>
  <w:num w:numId="19">
    <w:abstractNumId w:val="15"/>
  </w:num>
  <w:num w:numId="20">
    <w:abstractNumId w:val="40"/>
  </w:num>
  <w:num w:numId="21">
    <w:abstractNumId w:val="24"/>
  </w:num>
  <w:num w:numId="22">
    <w:abstractNumId w:val="41"/>
  </w:num>
  <w:num w:numId="23">
    <w:abstractNumId w:val="30"/>
  </w:num>
  <w:num w:numId="24">
    <w:abstractNumId w:val="36"/>
  </w:num>
  <w:num w:numId="25">
    <w:abstractNumId w:val="23"/>
  </w:num>
  <w:num w:numId="26">
    <w:abstractNumId w:val="12"/>
  </w:num>
  <w:num w:numId="27">
    <w:abstractNumId w:val="18"/>
  </w:num>
  <w:num w:numId="28">
    <w:abstractNumId w:val="16"/>
  </w:num>
  <w:num w:numId="29">
    <w:abstractNumId w:val="32"/>
  </w:num>
  <w:num w:numId="30">
    <w:abstractNumId w:val="9"/>
  </w:num>
  <w:num w:numId="31">
    <w:abstractNumId w:val="17"/>
  </w:num>
  <w:num w:numId="32">
    <w:abstractNumId w:val="39"/>
  </w:num>
  <w:num w:numId="33">
    <w:abstractNumId w:val="14"/>
  </w:num>
  <w:num w:numId="34">
    <w:abstractNumId w:val="13"/>
  </w:num>
  <w:num w:numId="35">
    <w:abstractNumId w:val="26"/>
  </w:num>
  <w:num w:numId="36">
    <w:abstractNumId w:val="21"/>
  </w:num>
  <w:num w:numId="37">
    <w:abstractNumId w:val="27"/>
  </w:num>
  <w:num w:numId="38">
    <w:abstractNumId w:val="11"/>
  </w:num>
  <w:num w:numId="39">
    <w:abstractNumId w:val="38"/>
  </w:num>
  <w:num w:numId="40">
    <w:abstractNumId w:val="25"/>
  </w:num>
  <w:num w:numId="41">
    <w:abstractNumId w:val="34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52855"/>
    <w:rsid w:val="00653965"/>
    <w:rsid w:val="00AA1D8D"/>
    <w:rsid w:val="00B47730"/>
    <w:rsid w:val="00C2234A"/>
    <w:rsid w:val="00CB0664"/>
    <w:rsid w:val="00D97852"/>
    <w:rsid w:val="00E0686D"/>
    <w:rsid w:val="00EB5FB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5153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2026-01-14T21:15:00Z</dcterms:created>
  <dcterms:modified xsi:type="dcterms:W3CDTF">2026-01-14T21:23:00Z</dcterms:modified>
</cp:coreProperties>
</file>